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88" w:rsidRDefault="00A07B0B" w:rsidP="009B6799">
      <w:pPr>
        <w:adjustRightInd w:val="0"/>
        <w:snapToGrid w:val="0"/>
        <w:spacing w:afterLines="50" w:after="180"/>
        <w:rPr>
          <w:rFonts w:ascii="標楷體" w:eastAsia="標楷體" w:hAnsi="標楷體"/>
          <w:b/>
          <w:bCs/>
          <w:color w:val="FF0000"/>
          <w:sz w:val="52"/>
          <w:szCs w:val="72"/>
        </w:rPr>
      </w:pPr>
      <w:bookmarkStart w:id="0" w:name="_GoBack"/>
      <w:bookmarkEnd w:id="0"/>
      <w:r w:rsidRPr="00A07B0B">
        <w:rPr>
          <w:rFonts w:ascii="標楷體" w:eastAsia="標楷體" w:hAnsi="標楷體"/>
          <w:b/>
          <w:bCs/>
          <w:color w:val="FF0000"/>
          <w:sz w:val="52"/>
          <w:szCs w:val="72"/>
        </w:rPr>
        <w:t>性騷擾&amp;性侵害&amp;</w:t>
      </w:r>
      <w:proofErr w:type="gramStart"/>
      <w:r w:rsidRPr="00A07B0B">
        <w:rPr>
          <w:rFonts w:ascii="標楷體" w:eastAsia="標楷體" w:hAnsi="標楷體" w:hint="eastAsia"/>
          <w:b/>
          <w:bCs/>
          <w:color w:val="FF0000"/>
          <w:sz w:val="52"/>
          <w:szCs w:val="72"/>
        </w:rPr>
        <w:t>性霸凌</w:t>
      </w:r>
      <w:proofErr w:type="gramEnd"/>
      <w:r w:rsidRPr="00A07B0B">
        <w:rPr>
          <w:rFonts w:ascii="標楷體" w:eastAsia="標楷體" w:hAnsi="標楷體" w:hint="eastAsia"/>
          <w:b/>
          <w:bCs/>
          <w:color w:val="FF0000"/>
          <w:sz w:val="52"/>
          <w:szCs w:val="72"/>
        </w:rPr>
        <w:t>等</w:t>
      </w:r>
      <w:r w:rsidR="00F00B19" w:rsidRPr="00A07B0B">
        <w:rPr>
          <w:rFonts w:ascii="標楷體" w:eastAsia="標楷體" w:hAnsi="標楷體"/>
          <w:b/>
          <w:bCs/>
          <w:color w:val="FF0000"/>
          <w:sz w:val="52"/>
          <w:szCs w:val="72"/>
        </w:rPr>
        <w:t>性平</w:t>
      </w:r>
      <w:r w:rsidRPr="00A07B0B">
        <w:rPr>
          <w:rFonts w:ascii="標楷體" w:eastAsia="標楷體" w:hAnsi="標楷體" w:hint="eastAsia"/>
          <w:b/>
          <w:bCs/>
          <w:color w:val="FF0000"/>
          <w:sz w:val="52"/>
          <w:szCs w:val="72"/>
        </w:rPr>
        <w:t>事件防治與處理</w:t>
      </w:r>
    </w:p>
    <w:p w:rsidR="009B6799" w:rsidRDefault="007F6488" w:rsidP="009B6799">
      <w:pPr>
        <w:adjustRightInd w:val="0"/>
        <w:snapToGrid w:val="0"/>
        <w:spacing w:afterLines="50" w:after="180"/>
        <w:rPr>
          <w:rFonts w:ascii="標楷體" w:eastAsia="標楷體" w:hAnsi="標楷體"/>
          <w:b/>
          <w:bCs/>
          <w:color w:val="FF0000"/>
          <w:sz w:val="32"/>
          <w:szCs w:val="72"/>
          <w:shd w:val="pct15" w:color="auto" w:fill="FFFFFF"/>
        </w:rPr>
      </w:pPr>
      <w:r w:rsidRPr="00B5645C">
        <w:rPr>
          <w:rFonts w:ascii="標楷體" w:eastAsia="標楷體" w:hAnsi="標楷體" w:hint="eastAsia"/>
          <w:b/>
          <w:bCs/>
          <w:color w:val="0033CC"/>
          <w:sz w:val="32"/>
          <w:szCs w:val="72"/>
        </w:rPr>
        <w:t>以明示或暗示之方式，從事不受歡迎且具有性意味或性別歧視之言詞或透過語言</w:t>
      </w:r>
      <w:r w:rsidR="00E44C36" w:rsidRPr="00B5645C">
        <w:rPr>
          <w:rFonts w:ascii="標楷體" w:eastAsia="標楷體" w:hAnsi="標楷體" w:hint="eastAsia"/>
          <w:b/>
          <w:bCs/>
          <w:color w:val="0033CC"/>
          <w:sz w:val="32"/>
          <w:szCs w:val="72"/>
        </w:rPr>
        <w:t>、</w:t>
      </w:r>
      <w:r w:rsidRPr="00B5645C">
        <w:rPr>
          <w:rFonts w:ascii="標楷體" w:eastAsia="標楷體" w:hAnsi="標楷體" w:hint="eastAsia"/>
          <w:b/>
          <w:bCs/>
          <w:color w:val="0033CC"/>
          <w:sz w:val="32"/>
          <w:szCs w:val="72"/>
        </w:rPr>
        <w:t>肢體或其暴力</w:t>
      </w:r>
      <w:r w:rsidR="00E44C36" w:rsidRPr="00B5645C">
        <w:rPr>
          <w:rFonts w:ascii="標楷體" w:eastAsia="標楷體" w:hAnsi="標楷體" w:hint="eastAsia"/>
          <w:b/>
          <w:bCs/>
          <w:color w:val="0033CC"/>
          <w:sz w:val="32"/>
          <w:szCs w:val="72"/>
        </w:rPr>
        <w:t>，</w:t>
      </w:r>
      <w:r w:rsidRPr="00B5645C">
        <w:rPr>
          <w:rFonts w:ascii="標楷體" w:eastAsia="標楷體" w:hAnsi="標楷體" w:hint="eastAsia"/>
          <w:b/>
          <w:bCs/>
          <w:color w:val="0033CC"/>
          <w:sz w:val="32"/>
          <w:szCs w:val="72"/>
        </w:rPr>
        <w:t>對於他人之性別特徵</w:t>
      </w:r>
      <w:r w:rsidR="00E44C36" w:rsidRPr="00B5645C">
        <w:rPr>
          <w:rFonts w:ascii="標楷體" w:eastAsia="標楷體" w:hAnsi="標楷體" w:hint="eastAsia"/>
          <w:b/>
          <w:bCs/>
          <w:color w:val="0033CC"/>
          <w:sz w:val="32"/>
          <w:szCs w:val="72"/>
        </w:rPr>
        <w:t>、</w:t>
      </w:r>
      <w:r w:rsidRPr="00B5645C">
        <w:rPr>
          <w:rFonts w:ascii="標楷體" w:eastAsia="標楷體" w:hAnsi="標楷體" w:hint="eastAsia"/>
          <w:b/>
          <w:bCs/>
          <w:color w:val="0033CC"/>
          <w:sz w:val="32"/>
          <w:szCs w:val="72"/>
        </w:rPr>
        <w:t>性別特質</w:t>
      </w:r>
      <w:r w:rsidR="00E44C36" w:rsidRPr="00B5645C">
        <w:rPr>
          <w:rFonts w:ascii="標楷體" w:eastAsia="標楷體" w:hAnsi="標楷體" w:hint="eastAsia"/>
          <w:b/>
          <w:bCs/>
          <w:color w:val="0033CC"/>
          <w:sz w:val="32"/>
          <w:szCs w:val="72"/>
        </w:rPr>
        <w:t>，</w:t>
      </w:r>
      <w:r w:rsidRPr="00B5645C">
        <w:rPr>
          <w:rFonts w:ascii="標楷體" w:eastAsia="標楷體" w:hAnsi="標楷體" w:hint="eastAsia"/>
          <w:b/>
          <w:bCs/>
          <w:color w:val="0033CC"/>
          <w:sz w:val="32"/>
          <w:szCs w:val="72"/>
        </w:rPr>
        <w:t>性傾向或性別認同進行貶抑</w:t>
      </w:r>
      <w:r w:rsidR="00E44C36" w:rsidRPr="00B5645C">
        <w:rPr>
          <w:rFonts w:ascii="標楷體" w:eastAsia="標楷體" w:hAnsi="標楷體" w:hint="eastAsia"/>
          <w:b/>
          <w:bCs/>
          <w:color w:val="0033CC"/>
          <w:sz w:val="32"/>
          <w:szCs w:val="72"/>
        </w:rPr>
        <w:t>、</w:t>
      </w:r>
      <w:r w:rsidRPr="00B5645C">
        <w:rPr>
          <w:rFonts w:ascii="標楷體" w:eastAsia="標楷體" w:hAnsi="標楷體" w:hint="eastAsia"/>
          <w:b/>
          <w:bCs/>
          <w:color w:val="0033CC"/>
          <w:sz w:val="32"/>
          <w:szCs w:val="72"/>
        </w:rPr>
        <w:t>攻擊或威脅之</w:t>
      </w:r>
      <w:r w:rsidR="00E44C36" w:rsidRPr="00B5645C">
        <w:rPr>
          <w:rFonts w:ascii="標楷體" w:eastAsia="標楷體" w:hAnsi="標楷體" w:hint="eastAsia"/>
          <w:b/>
          <w:bCs/>
          <w:color w:val="0033CC"/>
          <w:sz w:val="32"/>
          <w:szCs w:val="72"/>
        </w:rPr>
        <w:t>行為，致影響他人之人格尊嚴、學習或工作之機會或表現者。</w:t>
      </w:r>
      <w:r w:rsidR="00674EDE" w:rsidRPr="009B6799">
        <w:rPr>
          <w:rFonts w:ascii="標楷體" w:eastAsia="標楷體" w:hAnsi="標楷體" w:hint="eastAsia"/>
          <w:b/>
          <w:bCs/>
          <w:color w:val="FF0000"/>
          <w:sz w:val="32"/>
          <w:szCs w:val="72"/>
          <w:shd w:val="pct15" w:color="auto" w:fill="FFFFFF"/>
        </w:rPr>
        <w:t>凡是</w:t>
      </w:r>
      <w:r w:rsidR="00AF024A" w:rsidRPr="009B6799">
        <w:rPr>
          <w:rFonts w:ascii="標楷體" w:eastAsia="標楷體" w:hAnsi="標楷體" w:hint="eastAsia"/>
          <w:b/>
          <w:bCs/>
          <w:color w:val="FF0000"/>
          <w:sz w:val="32"/>
          <w:szCs w:val="72"/>
          <w:shd w:val="pct15" w:color="auto" w:fill="FFFFFF"/>
        </w:rPr>
        <w:t>有以上之行為者，已涉及性平事件，知</w:t>
      </w:r>
      <w:r w:rsidR="00B5645C" w:rsidRPr="009B6799">
        <w:rPr>
          <w:rFonts w:ascii="標楷體" w:eastAsia="標楷體" w:hAnsi="標楷體" w:hint="eastAsia"/>
          <w:b/>
          <w:bCs/>
          <w:color w:val="FF0000"/>
          <w:sz w:val="32"/>
          <w:szCs w:val="72"/>
          <w:shd w:val="pct15" w:color="auto" w:fill="FFFFFF"/>
        </w:rPr>
        <w:t>情</w:t>
      </w:r>
      <w:r w:rsidR="00AF024A" w:rsidRPr="009B6799">
        <w:rPr>
          <w:rFonts w:ascii="標楷體" w:eastAsia="標楷體" w:hAnsi="標楷體" w:hint="eastAsia"/>
          <w:b/>
          <w:bCs/>
          <w:color w:val="FF0000"/>
          <w:sz w:val="32"/>
          <w:szCs w:val="72"/>
          <w:shd w:val="pct15" w:color="auto" w:fill="FFFFFF"/>
        </w:rPr>
        <w:t>者或受害人請立即通報性平防治窗口，以維護自身權益。</w:t>
      </w:r>
    </w:p>
    <w:p w:rsidR="00FC53F0" w:rsidRPr="00F00B19" w:rsidRDefault="00FC53F0" w:rsidP="00FC53F0">
      <w:pPr>
        <w:adjustRightInd w:val="0"/>
        <w:snapToGrid w:val="0"/>
        <w:spacing w:beforeLines="100" w:before="360" w:line="360" w:lineRule="auto"/>
        <w:rPr>
          <w:rFonts w:asciiTheme="majorEastAsia" w:eastAsiaTheme="majorEastAsia" w:hAnsiTheme="majorEastAsia"/>
          <w:b/>
          <w:sz w:val="28"/>
          <w:szCs w:val="28"/>
        </w:rPr>
      </w:pPr>
      <w:r w:rsidRPr="00F00B19">
        <w:rPr>
          <w:rFonts w:asciiTheme="majorEastAsia" w:eastAsiaTheme="majorEastAsia" w:hAnsiTheme="majorEastAsia" w:hint="eastAsia"/>
          <w:b/>
          <w:sz w:val="28"/>
          <w:szCs w:val="28"/>
        </w:rPr>
        <w:t>◎ 承辦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窗口</w:t>
      </w:r>
      <w:r w:rsidRPr="00F00B19">
        <w:rPr>
          <w:rFonts w:asciiTheme="majorEastAsia" w:eastAsiaTheme="majorEastAsia" w:hAnsiTheme="majorEastAsia" w:hint="eastAsia"/>
          <w:b/>
          <w:sz w:val="28"/>
          <w:szCs w:val="28"/>
        </w:rPr>
        <w:t>：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學</w:t>
      </w:r>
      <w:proofErr w:type="gramStart"/>
      <w:r>
        <w:rPr>
          <w:rFonts w:asciiTheme="majorEastAsia" w:eastAsiaTheme="majorEastAsia" w:hAnsiTheme="majorEastAsia" w:hint="eastAsia"/>
          <w:b/>
          <w:sz w:val="28"/>
          <w:szCs w:val="28"/>
        </w:rPr>
        <w:t>務</w:t>
      </w:r>
      <w:proofErr w:type="gramEnd"/>
      <w:r>
        <w:rPr>
          <w:rFonts w:asciiTheme="majorEastAsia" w:eastAsiaTheme="majorEastAsia" w:hAnsiTheme="majorEastAsia" w:hint="eastAsia"/>
          <w:b/>
          <w:sz w:val="28"/>
          <w:szCs w:val="28"/>
        </w:rPr>
        <w:t>處生輔組</w:t>
      </w:r>
    </w:p>
    <w:p w:rsidR="00FC53F0" w:rsidRPr="00F00B19" w:rsidRDefault="00FC53F0" w:rsidP="00FC53F0">
      <w:pPr>
        <w:adjustRightInd w:val="0"/>
        <w:snapToGrid w:val="0"/>
        <w:spacing w:line="360" w:lineRule="auto"/>
        <w:rPr>
          <w:rFonts w:asciiTheme="majorEastAsia" w:eastAsiaTheme="majorEastAsia" w:hAnsiTheme="majorEastAsia"/>
          <w:b/>
          <w:sz w:val="28"/>
          <w:szCs w:val="28"/>
        </w:rPr>
      </w:pPr>
      <w:r w:rsidRPr="00F00B19">
        <w:rPr>
          <w:rFonts w:asciiTheme="majorEastAsia" w:eastAsiaTheme="majorEastAsia" w:hAnsiTheme="majorEastAsia" w:hint="eastAsia"/>
          <w:b/>
          <w:sz w:val="28"/>
          <w:szCs w:val="28"/>
        </w:rPr>
        <w:t>◎ 服務電話：29053103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(上班</w:t>
      </w:r>
      <w:proofErr w:type="gramStart"/>
      <w:r>
        <w:rPr>
          <w:rFonts w:asciiTheme="majorEastAsia" w:eastAsiaTheme="majorEastAsia" w:hAnsiTheme="majorEastAsia" w:hint="eastAsia"/>
          <w:b/>
          <w:sz w:val="28"/>
          <w:szCs w:val="28"/>
        </w:rPr>
        <w:t>期間)</w:t>
      </w:r>
      <w:proofErr w:type="gramEnd"/>
      <w:r>
        <w:rPr>
          <w:rFonts w:asciiTheme="majorEastAsia" w:eastAsiaTheme="majorEastAsia" w:hAnsiTheme="majorEastAsia" w:hint="eastAsia"/>
          <w:b/>
          <w:sz w:val="28"/>
          <w:szCs w:val="28"/>
        </w:rPr>
        <w:t>29052885(下班及假日期間)</w:t>
      </w:r>
    </w:p>
    <w:p w:rsidR="00FC53F0" w:rsidRPr="00F00B19" w:rsidRDefault="00FC53F0" w:rsidP="00FC53F0">
      <w:pPr>
        <w:adjustRightInd w:val="0"/>
        <w:snapToGrid w:val="0"/>
        <w:spacing w:line="360" w:lineRule="auto"/>
        <w:rPr>
          <w:rFonts w:asciiTheme="majorEastAsia" w:eastAsiaTheme="majorEastAsia" w:hAnsiTheme="majorEastAsia"/>
          <w:b/>
          <w:sz w:val="28"/>
          <w:szCs w:val="28"/>
        </w:rPr>
      </w:pPr>
      <w:r w:rsidRPr="00F00B19">
        <w:rPr>
          <w:rFonts w:asciiTheme="majorEastAsia" w:eastAsiaTheme="majorEastAsia" w:hAnsiTheme="majorEastAsia" w:hint="eastAsia"/>
          <w:b/>
          <w:sz w:val="28"/>
          <w:szCs w:val="28"/>
        </w:rPr>
        <w:t xml:space="preserve">◎ </w:t>
      </w:r>
      <w:r w:rsidRPr="00FC53F0">
        <w:rPr>
          <w:rFonts w:asciiTheme="majorEastAsia" w:eastAsiaTheme="majorEastAsia" w:hAnsiTheme="majorEastAsia" w:hint="eastAsia"/>
          <w:b/>
          <w:w w:val="91"/>
          <w:kern w:val="0"/>
          <w:sz w:val="28"/>
          <w:szCs w:val="28"/>
          <w:fitText w:val="840" w:id="1242151424"/>
        </w:rPr>
        <w:t>E-MAI</w:t>
      </w:r>
      <w:r w:rsidRPr="00FC53F0">
        <w:rPr>
          <w:rFonts w:asciiTheme="majorEastAsia" w:eastAsiaTheme="majorEastAsia" w:hAnsiTheme="majorEastAsia" w:hint="eastAsia"/>
          <w:b/>
          <w:spacing w:val="3"/>
          <w:w w:val="91"/>
          <w:kern w:val="0"/>
          <w:sz w:val="28"/>
          <w:szCs w:val="28"/>
          <w:fitText w:val="840" w:id="1242151424"/>
        </w:rPr>
        <w:t>L</w:t>
      </w:r>
      <w:r w:rsidRPr="00F00B19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 xml:space="preserve"> </w:t>
      </w:r>
      <w:r w:rsidRPr="00F00B19">
        <w:rPr>
          <w:rFonts w:asciiTheme="majorEastAsia" w:eastAsiaTheme="majorEastAsia" w:hAnsiTheme="majorEastAsia" w:hint="eastAsia"/>
          <w:b/>
          <w:sz w:val="28"/>
          <w:szCs w:val="28"/>
        </w:rPr>
        <w:t>：</w:t>
      </w:r>
      <w:r w:rsidRPr="00F00B19">
        <w:rPr>
          <w:rFonts w:asciiTheme="majorEastAsia" w:eastAsiaTheme="majorEastAsia" w:hAnsiTheme="majorEastAsia"/>
          <w:b/>
          <w:sz w:val="28"/>
          <w:szCs w:val="28"/>
        </w:rPr>
        <w:t>029559@mail.fju.edu.tw</w:t>
      </w:r>
    </w:p>
    <w:p w:rsidR="00FC53F0" w:rsidRPr="00F00B19" w:rsidRDefault="00FC53F0" w:rsidP="00FC53F0">
      <w:pPr>
        <w:adjustRightInd w:val="0"/>
        <w:snapToGrid w:val="0"/>
        <w:spacing w:line="360" w:lineRule="auto"/>
        <w:rPr>
          <w:rFonts w:asciiTheme="majorEastAsia" w:eastAsiaTheme="majorEastAsia" w:hAnsiTheme="majorEastAsia"/>
          <w:b/>
          <w:sz w:val="28"/>
          <w:szCs w:val="28"/>
        </w:rPr>
      </w:pPr>
      <w:r w:rsidRPr="00F00B19">
        <w:rPr>
          <w:rFonts w:asciiTheme="majorEastAsia" w:eastAsiaTheme="majorEastAsia" w:hAnsiTheme="majorEastAsia" w:hint="eastAsia"/>
          <w:b/>
          <w:sz w:val="28"/>
          <w:szCs w:val="28"/>
        </w:rPr>
        <w:t>◎ 服務時間：週一至週五 08：00 ～ 16：30</w:t>
      </w:r>
      <w:r w:rsidRPr="00F00B19">
        <w:rPr>
          <w:rFonts w:asciiTheme="majorEastAsia" w:eastAsiaTheme="majorEastAsia" w:hAnsiTheme="majorEastAsia"/>
          <w:b/>
          <w:sz w:val="28"/>
          <w:szCs w:val="28"/>
        </w:rPr>
        <w:t xml:space="preserve"> </w:t>
      </w:r>
    </w:p>
    <w:p w:rsidR="00FC53F0" w:rsidRPr="00F00B19" w:rsidRDefault="00FC53F0" w:rsidP="00FC53F0">
      <w:pPr>
        <w:adjustRightInd w:val="0"/>
        <w:snapToGrid w:val="0"/>
        <w:spacing w:line="360" w:lineRule="auto"/>
        <w:rPr>
          <w:rFonts w:asciiTheme="majorEastAsia" w:eastAsiaTheme="majorEastAsia" w:hAnsiTheme="majorEastAsia"/>
          <w:b/>
          <w:sz w:val="28"/>
          <w:szCs w:val="28"/>
        </w:rPr>
      </w:pPr>
      <w:r w:rsidRPr="00F00B19">
        <w:rPr>
          <w:rFonts w:asciiTheme="majorEastAsia" w:eastAsiaTheme="majorEastAsia" w:hAnsiTheme="majorEastAsia" w:hint="eastAsia"/>
          <w:b/>
          <w:sz w:val="28"/>
          <w:szCs w:val="28"/>
        </w:rPr>
        <w:t>◎ 服務地點：</w:t>
      </w:r>
      <w:proofErr w:type="gramStart"/>
      <w:r w:rsidRPr="00F00B19">
        <w:rPr>
          <w:rFonts w:asciiTheme="majorEastAsia" w:eastAsiaTheme="majorEastAsia" w:hAnsiTheme="majorEastAsia" w:hint="eastAsia"/>
          <w:b/>
          <w:sz w:val="28"/>
          <w:szCs w:val="28"/>
        </w:rPr>
        <w:t>野聲樓</w:t>
      </w:r>
      <w:proofErr w:type="gramEnd"/>
      <w:r w:rsidRPr="00F00B19">
        <w:rPr>
          <w:rFonts w:asciiTheme="majorEastAsia" w:eastAsiaTheme="majorEastAsia" w:hAnsiTheme="majorEastAsia" w:hint="eastAsia"/>
          <w:b/>
          <w:sz w:val="28"/>
          <w:szCs w:val="28"/>
        </w:rPr>
        <w:t>一樓 YP104室- YP107室</w:t>
      </w:r>
    </w:p>
    <w:p w:rsidR="00FC53F0" w:rsidRDefault="00FC53F0" w:rsidP="00FC53F0">
      <w:pPr>
        <w:adjustRightInd w:val="0"/>
        <w:snapToGrid w:val="0"/>
        <w:spacing w:line="360" w:lineRule="auto"/>
        <w:rPr>
          <w:rFonts w:ascii="標楷體" w:eastAsia="標楷體" w:hAnsi="標楷體"/>
          <w:b/>
          <w:bCs/>
          <w:color w:val="FF0000"/>
          <w:sz w:val="32"/>
          <w:szCs w:val="72"/>
          <w:u w:val="single"/>
          <w:shd w:val="pct15" w:color="auto" w:fill="FFFFFF"/>
        </w:rPr>
      </w:pPr>
      <w:r w:rsidRPr="00F00B19">
        <w:rPr>
          <w:rFonts w:asciiTheme="majorEastAsia" w:eastAsiaTheme="majorEastAsia" w:hAnsiTheme="majorEastAsia" w:hint="eastAsia"/>
          <w:b/>
          <w:sz w:val="28"/>
          <w:szCs w:val="28"/>
        </w:rPr>
        <w:t>◎ 傳真：(02)2905-3163</w:t>
      </w:r>
    </w:p>
    <w:p w:rsidR="009B6799" w:rsidRPr="00FC53F0" w:rsidRDefault="003139E7" w:rsidP="009B6799">
      <w:pPr>
        <w:adjustRightInd w:val="0"/>
        <w:snapToGrid w:val="0"/>
        <w:spacing w:afterLines="50" w:after="180"/>
        <w:rPr>
          <w:rFonts w:asciiTheme="minorEastAsia" w:hAnsiTheme="minorEastAsia"/>
          <w:b/>
          <w:color w:val="0033CC"/>
          <w:sz w:val="28"/>
          <w:szCs w:val="28"/>
        </w:rPr>
      </w:pPr>
      <w:hyperlink r:id="rId7" w:history="1">
        <w:r w:rsidR="009B6799" w:rsidRPr="00FC53F0">
          <w:rPr>
            <w:rStyle w:val="a3"/>
            <w:rFonts w:asciiTheme="minorEastAsia" w:hAnsiTheme="minorEastAsia" w:hint="eastAsia"/>
            <w:b/>
            <w:sz w:val="28"/>
            <w:szCs w:val="28"/>
            <w:highlight w:val="yellow"/>
            <w:u w:val="none"/>
          </w:rPr>
          <w:t>校園性平事件之通報及申請調查程序</w:t>
        </w:r>
      </w:hyperlink>
    </w:p>
    <w:p w:rsidR="00FC53F0" w:rsidRPr="00FC53F0" w:rsidRDefault="00FC53F0" w:rsidP="00FC53F0">
      <w:pPr>
        <w:pStyle w:val="a9"/>
        <w:snapToGrid w:val="0"/>
        <w:ind w:left="0" w:firstLineChars="0" w:firstLine="0"/>
        <w:rPr>
          <w:rFonts w:ascii="標楷體" w:eastAsia="標楷體" w:hAnsi="標楷體"/>
          <w:b/>
          <w:color w:val="FF0000"/>
          <w:sz w:val="28"/>
          <w:szCs w:val="20"/>
        </w:rPr>
      </w:pPr>
      <w:r w:rsidRPr="00FC53F0">
        <w:rPr>
          <w:rFonts w:ascii="標楷體" w:eastAsia="標楷體" w:hAnsi="標楷體" w:hint="eastAsia"/>
          <w:b/>
          <w:color w:val="FF0000"/>
          <w:sz w:val="28"/>
          <w:szCs w:val="20"/>
        </w:rPr>
        <w:t>一、校園性騷擾性侵害或</w:t>
      </w:r>
      <w:proofErr w:type="gramStart"/>
      <w:r w:rsidRPr="00FC53F0">
        <w:rPr>
          <w:rFonts w:ascii="標楷體" w:eastAsia="標楷體" w:hAnsi="標楷體" w:hint="eastAsia"/>
          <w:b/>
          <w:color w:val="FF0000"/>
          <w:sz w:val="28"/>
          <w:szCs w:val="20"/>
        </w:rPr>
        <w:t>性霸凌之</w:t>
      </w:r>
      <w:proofErr w:type="gramEnd"/>
      <w:r w:rsidRPr="00FC53F0">
        <w:rPr>
          <w:rFonts w:ascii="標楷體" w:eastAsia="標楷體" w:hAnsi="標楷體" w:hint="eastAsia"/>
          <w:b/>
          <w:color w:val="FF0000"/>
          <w:sz w:val="28"/>
          <w:szCs w:val="20"/>
        </w:rPr>
        <w:t>定義</w:t>
      </w:r>
    </w:p>
    <w:p w:rsidR="00FC53F0" w:rsidRPr="00C14B26" w:rsidRDefault="00FC53F0" w:rsidP="00FC53F0">
      <w:pPr>
        <w:pStyle w:val="a9"/>
        <w:snapToGrid w:val="0"/>
        <w:ind w:leftChars="118" w:left="283" w:firstLineChars="0" w:firstLine="0"/>
        <w:rPr>
          <w:rFonts w:ascii="標楷體" w:eastAsia="標楷體" w:hAnsi="標楷體"/>
          <w:color w:val="FF0000"/>
          <w:sz w:val="24"/>
          <w:szCs w:val="20"/>
        </w:rPr>
      </w:pPr>
      <w:r w:rsidRPr="00C14B26">
        <w:rPr>
          <w:rFonts w:ascii="標楷體" w:eastAsia="標楷體" w:hAnsi="標楷體" w:hint="eastAsia"/>
          <w:color w:val="FF0000"/>
          <w:sz w:val="24"/>
          <w:szCs w:val="20"/>
        </w:rPr>
        <w:t>1.什麼是性騷擾?</w:t>
      </w:r>
    </w:p>
    <w:p w:rsidR="00FC53F0" w:rsidRPr="00C14B26" w:rsidRDefault="00FC53F0" w:rsidP="00FC53F0">
      <w:pPr>
        <w:pStyle w:val="a9"/>
        <w:snapToGrid w:val="0"/>
        <w:ind w:leftChars="236" w:left="566" w:firstLineChars="0" w:firstLine="0"/>
        <w:rPr>
          <w:rFonts w:ascii="標楷體" w:eastAsia="標楷體" w:hAnsi="標楷體"/>
          <w:sz w:val="24"/>
          <w:szCs w:val="20"/>
        </w:rPr>
      </w:pPr>
      <w:r w:rsidRPr="00C14B26">
        <w:rPr>
          <w:rFonts w:ascii="標楷體" w:eastAsia="標楷體" w:hAnsi="標楷體" w:hint="eastAsia"/>
          <w:sz w:val="24"/>
          <w:szCs w:val="20"/>
        </w:rPr>
        <w:t>同性或</w:t>
      </w:r>
      <w:proofErr w:type="gramStart"/>
      <w:r w:rsidRPr="00C14B26">
        <w:rPr>
          <w:rFonts w:ascii="標楷體" w:eastAsia="標楷體" w:hAnsi="標楷體" w:hint="eastAsia"/>
          <w:sz w:val="24"/>
          <w:szCs w:val="20"/>
        </w:rPr>
        <w:t>異性間以明示</w:t>
      </w:r>
      <w:proofErr w:type="gramEnd"/>
      <w:r w:rsidRPr="00C14B26">
        <w:rPr>
          <w:rFonts w:ascii="標楷體" w:eastAsia="標楷體" w:hAnsi="標楷體" w:hint="eastAsia"/>
          <w:sz w:val="24"/>
          <w:szCs w:val="20"/>
        </w:rPr>
        <w:t>或暗示的方式，從事不受歡迎而且具有性意味或性別歧視  的言詞或行為，以致影響他人的人格尊嚴、學習、或工作的機會或表現者；或者以性或性別有關的行為，作為自己或他人獲得、喪失或減損其學習或工作有關權益之條件者，且</w:t>
      </w:r>
      <w:proofErr w:type="gramStart"/>
      <w:r w:rsidRPr="00C14B26">
        <w:rPr>
          <w:rFonts w:ascii="標楷體" w:eastAsia="標楷體" w:hAnsi="標楷體" w:hint="eastAsia"/>
          <w:sz w:val="24"/>
          <w:szCs w:val="20"/>
        </w:rPr>
        <w:t>未達性侵害</w:t>
      </w:r>
      <w:proofErr w:type="gramEnd"/>
      <w:r w:rsidRPr="00C14B26">
        <w:rPr>
          <w:rFonts w:ascii="標楷體" w:eastAsia="標楷體" w:hAnsi="標楷體" w:hint="eastAsia"/>
          <w:sz w:val="24"/>
          <w:szCs w:val="20"/>
        </w:rPr>
        <w:t>之程度，就可以稱為性騷擾了。發生在職場，就稱為職場性騷擾；發生在校園，有一方是學生，就稱為校園性騷擾。</w:t>
      </w:r>
    </w:p>
    <w:p w:rsidR="00FC53F0" w:rsidRPr="00C14B26" w:rsidRDefault="00FC53F0" w:rsidP="00FC53F0">
      <w:pPr>
        <w:pStyle w:val="a9"/>
        <w:snapToGrid w:val="0"/>
        <w:ind w:leftChars="118" w:left="283" w:firstLineChars="0" w:firstLine="0"/>
        <w:rPr>
          <w:rFonts w:ascii="標楷體" w:eastAsia="標楷體" w:hAnsi="標楷體"/>
          <w:color w:val="FF0000"/>
          <w:sz w:val="24"/>
          <w:szCs w:val="20"/>
        </w:rPr>
      </w:pPr>
      <w:r w:rsidRPr="00C14B26">
        <w:rPr>
          <w:rFonts w:ascii="標楷體" w:eastAsia="標楷體" w:hAnsi="標楷體" w:hint="eastAsia"/>
          <w:color w:val="FF0000"/>
          <w:sz w:val="24"/>
          <w:szCs w:val="20"/>
        </w:rPr>
        <w:t>2.什麼是性侵害？</w:t>
      </w:r>
    </w:p>
    <w:p w:rsidR="00FC53F0" w:rsidRPr="00C14B26" w:rsidRDefault="00FC53F0" w:rsidP="00FC53F0">
      <w:pPr>
        <w:pStyle w:val="a9"/>
        <w:snapToGrid w:val="0"/>
        <w:ind w:leftChars="236" w:left="566" w:firstLineChars="0" w:firstLine="0"/>
        <w:rPr>
          <w:rFonts w:ascii="標楷體" w:eastAsia="標楷體" w:hAnsi="標楷體"/>
          <w:sz w:val="24"/>
          <w:szCs w:val="20"/>
        </w:rPr>
      </w:pPr>
      <w:r w:rsidRPr="00C14B26">
        <w:rPr>
          <w:rFonts w:ascii="標楷體" w:eastAsia="標楷體" w:hAnsi="標楷體" w:hint="eastAsia"/>
          <w:sz w:val="24"/>
          <w:szCs w:val="20"/>
        </w:rPr>
        <w:t>違反被害人意願，</w:t>
      </w:r>
      <w:r w:rsidRPr="00C14B26">
        <w:rPr>
          <w:rFonts w:ascii="標楷體" w:eastAsia="標楷體" w:hAnsi="標楷體"/>
          <w:sz w:val="24"/>
          <w:szCs w:val="20"/>
        </w:rPr>
        <w:t>加害者以權威、暴力、金錢、引誘、脅迫被害人與其發生性</w:t>
      </w:r>
      <w:r w:rsidRPr="00C14B26">
        <w:rPr>
          <w:rFonts w:ascii="標楷體" w:eastAsia="標楷體" w:hAnsi="標楷體" w:hint="eastAsia"/>
          <w:sz w:val="24"/>
          <w:szCs w:val="20"/>
        </w:rPr>
        <w:t>行為，造成其身心嚴重傷害，</w:t>
      </w:r>
      <w:proofErr w:type="gramStart"/>
      <w:r w:rsidRPr="00C14B26">
        <w:rPr>
          <w:rFonts w:ascii="標楷體" w:eastAsia="標楷體" w:hAnsi="標楷體" w:hint="eastAsia"/>
          <w:sz w:val="24"/>
          <w:szCs w:val="20"/>
        </w:rPr>
        <w:t>如強拍</w:t>
      </w:r>
      <w:proofErr w:type="gramEnd"/>
      <w:r w:rsidRPr="00C14B26">
        <w:rPr>
          <w:rFonts w:ascii="標楷體" w:eastAsia="標楷體" w:hAnsi="標楷體" w:hint="eastAsia"/>
          <w:sz w:val="24"/>
          <w:szCs w:val="20"/>
        </w:rPr>
        <w:t>裸照、意圖強暴、強暴未遂、強暴、亂倫、性虐待等。受害者不但身體遭到直接的攻擊，心理受創的影響更可能長達數個月至數年不等。</w:t>
      </w:r>
    </w:p>
    <w:p w:rsidR="00FC53F0" w:rsidRPr="00C14B26" w:rsidRDefault="00FC53F0" w:rsidP="00FC53F0">
      <w:pPr>
        <w:pStyle w:val="a9"/>
        <w:snapToGrid w:val="0"/>
        <w:ind w:leftChars="236" w:left="566" w:firstLineChars="0" w:firstLine="0"/>
        <w:rPr>
          <w:rFonts w:ascii="標楷體" w:eastAsia="標楷體" w:hAnsi="標楷體"/>
          <w:sz w:val="24"/>
          <w:szCs w:val="20"/>
        </w:rPr>
      </w:pPr>
      <w:r w:rsidRPr="00C14B26">
        <w:rPr>
          <w:rFonts w:ascii="標楷體" w:eastAsia="標楷體" w:hAnsi="標楷體" w:hint="eastAsia"/>
          <w:sz w:val="24"/>
          <w:szCs w:val="20"/>
        </w:rPr>
        <w:t>與未滿十六歲的人發生性行為，即使是合意(兩情相悅)也屬於性侵害。</w:t>
      </w:r>
    </w:p>
    <w:p w:rsidR="00FC53F0" w:rsidRPr="00C14B26" w:rsidRDefault="00FC53F0" w:rsidP="00FC53F0">
      <w:pPr>
        <w:pStyle w:val="a9"/>
        <w:snapToGrid w:val="0"/>
        <w:ind w:leftChars="118" w:left="283" w:firstLineChars="0" w:firstLine="0"/>
        <w:rPr>
          <w:rFonts w:ascii="標楷體" w:eastAsia="標楷體" w:hAnsi="標楷體"/>
          <w:color w:val="FF0000"/>
          <w:sz w:val="24"/>
          <w:szCs w:val="20"/>
        </w:rPr>
      </w:pPr>
      <w:r>
        <w:rPr>
          <w:rFonts w:ascii="標楷體" w:eastAsia="標楷體" w:hAnsi="標楷體" w:hint="eastAsia"/>
          <w:color w:val="FF0000"/>
          <w:sz w:val="24"/>
          <w:szCs w:val="20"/>
        </w:rPr>
        <w:t>3</w:t>
      </w:r>
      <w:r w:rsidRPr="00C14B26">
        <w:rPr>
          <w:rFonts w:ascii="標楷體" w:eastAsia="標楷體" w:hAnsi="標楷體" w:hint="eastAsia"/>
          <w:color w:val="FF0000"/>
          <w:sz w:val="24"/>
          <w:szCs w:val="20"/>
        </w:rPr>
        <w:t>.什麼是</w:t>
      </w:r>
      <w:proofErr w:type="gramStart"/>
      <w:r w:rsidRPr="00C14B26">
        <w:rPr>
          <w:rFonts w:ascii="標楷體" w:eastAsia="標楷體" w:hAnsi="標楷體" w:hint="eastAsia"/>
          <w:color w:val="FF0000"/>
          <w:sz w:val="24"/>
          <w:szCs w:val="20"/>
        </w:rPr>
        <w:t>性霸凌？</w:t>
      </w:r>
      <w:proofErr w:type="gramEnd"/>
    </w:p>
    <w:p w:rsidR="00FC53F0" w:rsidRPr="00C14B26" w:rsidRDefault="00FC53F0" w:rsidP="00FC53F0">
      <w:pPr>
        <w:pStyle w:val="a9"/>
        <w:snapToGrid w:val="0"/>
        <w:ind w:leftChars="236" w:left="566" w:firstLineChars="0" w:firstLine="0"/>
        <w:rPr>
          <w:rFonts w:ascii="標楷體" w:eastAsia="標楷體" w:hAnsi="標楷體"/>
          <w:sz w:val="24"/>
          <w:szCs w:val="20"/>
        </w:rPr>
      </w:pPr>
      <w:proofErr w:type="gramStart"/>
      <w:r w:rsidRPr="00987CA0">
        <w:rPr>
          <w:rFonts w:ascii="標楷體" w:eastAsia="標楷體" w:hAnsi="標楷體" w:hint="eastAsia"/>
          <w:sz w:val="24"/>
          <w:szCs w:val="20"/>
        </w:rPr>
        <w:t>性霸凌，</w:t>
      </w:r>
      <w:proofErr w:type="gramEnd"/>
      <w:r w:rsidRPr="00C14B26">
        <w:rPr>
          <w:rFonts w:ascii="標楷體" w:eastAsia="標楷體" w:hAnsi="標楷體"/>
          <w:sz w:val="24"/>
          <w:szCs w:val="20"/>
        </w:rPr>
        <w:t>指透過語言、肢體或其他暴力，對於他人之性別特徵、性別特質、性傾向或性別認同進行貶抑、攻擊或威脅之行為且非屬性騷擾者。</w:t>
      </w:r>
    </w:p>
    <w:p w:rsidR="00FC53F0" w:rsidRPr="00FC53F0" w:rsidRDefault="00FC53F0" w:rsidP="00FC53F0">
      <w:pPr>
        <w:pStyle w:val="a9"/>
        <w:snapToGrid w:val="0"/>
        <w:ind w:left="0" w:firstLineChars="0" w:firstLine="0"/>
        <w:rPr>
          <w:rFonts w:ascii="標楷體" w:eastAsia="標楷體" w:hAnsi="標楷體"/>
          <w:b/>
          <w:color w:val="FF0000"/>
          <w:sz w:val="28"/>
          <w:szCs w:val="20"/>
        </w:rPr>
      </w:pPr>
      <w:r w:rsidRPr="00FC53F0">
        <w:rPr>
          <w:rFonts w:ascii="標楷體" w:eastAsia="標楷體" w:hAnsi="標楷體" w:hint="eastAsia"/>
          <w:b/>
          <w:color w:val="FF0000"/>
          <w:sz w:val="28"/>
          <w:szCs w:val="20"/>
        </w:rPr>
        <w:t>二、校園性平事件之通報</w:t>
      </w:r>
    </w:p>
    <w:p w:rsidR="00FC53F0" w:rsidRPr="00C14B26" w:rsidRDefault="00FC53F0" w:rsidP="00FC53F0">
      <w:pPr>
        <w:pStyle w:val="a9"/>
        <w:snapToGrid w:val="0"/>
        <w:ind w:leftChars="118" w:left="542" w:hangingChars="108" w:hanging="259"/>
        <w:rPr>
          <w:rFonts w:ascii="標楷體" w:eastAsia="標楷體" w:hAnsi="標楷體"/>
          <w:sz w:val="24"/>
          <w:szCs w:val="20"/>
        </w:rPr>
      </w:pPr>
      <w:r w:rsidRPr="00C14B26">
        <w:rPr>
          <w:rFonts w:ascii="標楷體" w:eastAsia="標楷體" w:hAnsi="標楷體" w:hint="eastAsia"/>
          <w:sz w:val="24"/>
          <w:szCs w:val="20"/>
        </w:rPr>
        <w:t>1</w:t>
      </w:r>
      <w:r w:rsidRPr="00C14B26">
        <w:rPr>
          <w:rFonts w:ascii="標楷體" w:eastAsia="標楷體" w:hAnsi="標楷體"/>
          <w:sz w:val="24"/>
          <w:szCs w:val="20"/>
        </w:rPr>
        <w:t>.</w:t>
      </w:r>
      <w:r w:rsidRPr="00EF7E04">
        <w:rPr>
          <w:rFonts w:ascii="標楷體" w:eastAsia="標楷體" w:hAnsi="標楷體" w:hint="eastAsia"/>
          <w:b/>
          <w:color w:val="0033CC"/>
          <w:sz w:val="24"/>
          <w:szCs w:val="20"/>
          <w:u w:val="single"/>
        </w:rPr>
        <w:t>所有獲悉事件者皆為當然檢舉人，應立即通報本校性平防治窗口(生輔組：29053103)</w:t>
      </w:r>
      <w:r>
        <w:rPr>
          <w:rFonts w:ascii="標楷體" w:eastAsia="標楷體" w:hAnsi="標楷體" w:hint="eastAsia"/>
          <w:b/>
          <w:color w:val="0033CC"/>
          <w:sz w:val="24"/>
          <w:szCs w:val="20"/>
        </w:rPr>
        <w:t>；</w:t>
      </w:r>
      <w:r w:rsidRPr="00C14B26">
        <w:rPr>
          <w:rFonts w:ascii="標楷體" w:eastAsia="標楷體" w:hAnsi="標楷體" w:hint="eastAsia"/>
          <w:sz w:val="24"/>
          <w:szCs w:val="20"/>
        </w:rPr>
        <w:t>被害人或其法定代理人申請調查。</w:t>
      </w:r>
    </w:p>
    <w:p w:rsidR="00FC53F0" w:rsidRPr="00C14B26" w:rsidRDefault="00FC53F0" w:rsidP="00FC53F0">
      <w:pPr>
        <w:pStyle w:val="a9"/>
        <w:snapToGrid w:val="0"/>
        <w:ind w:leftChars="118" w:left="283" w:firstLineChars="0" w:firstLine="0"/>
        <w:rPr>
          <w:rFonts w:ascii="標楷體" w:eastAsia="標楷體" w:hAnsi="標楷體"/>
          <w:sz w:val="24"/>
          <w:szCs w:val="20"/>
        </w:rPr>
      </w:pPr>
      <w:r w:rsidRPr="00C14B26">
        <w:rPr>
          <w:rFonts w:ascii="標楷體" w:eastAsia="標楷體" w:hAnsi="標楷體" w:hint="eastAsia"/>
          <w:sz w:val="24"/>
          <w:szCs w:val="20"/>
        </w:rPr>
        <w:t>2</w:t>
      </w:r>
      <w:r w:rsidRPr="00C14B26">
        <w:rPr>
          <w:rFonts w:ascii="標楷體" w:eastAsia="標楷體" w:hAnsi="標楷體"/>
          <w:sz w:val="24"/>
          <w:szCs w:val="20"/>
        </w:rPr>
        <w:t>.</w:t>
      </w:r>
      <w:r w:rsidRPr="00C14B26">
        <w:rPr>
          <w:rFonts w:ascii="標楷體" w:eastAsia="標楷體" w:hAnsi="標楷體" w:hint="eastAsia"/>
          <w:sz w:val="24"/>
          <w:szCs w:val="20"/>
        </w:rPr>
        <w:t>學</w:t>
      </w:r>
      <w:proofErr w:type="gramStart"/>
      <w:r w:rsidRPr="00C14B26">
        <w:rPr>
          <w:rFonts w:ascii="標楷體" w:eastAsia="標楷體" w:hAnsi="標楷體" w:hint="eastAsia"/>
          <w:sz w:val="24"/>
          <w:szCs w:val="20"/>
        </w:rPr>
        <w:t>務</w:t>
      </w:r>
      <w:proofErr w:type="gramEnd"/>
      <w:r w:rsidRPr="00C14B26">
        <w:rPr>
          <w:rFonts w:ascii="標楷體" w:eastAsia="標楷體" w:hAnsi="標楷體" w:hint="eastAsia"/>
          <w:sz w:val="24"/>
          <w:szCs w:val="20"/>
        </w:rPr>
        <w:t>處收件，三日內交性別平等教育委員會決定是否受理。</w:t>
      </w:r>
    </w:p>
    <w:p w:rsidR="00FC53F0" w:rsidRPr="00C14B26" w:rsidRDefault="00FC53F0" w:rsidP="00FC53F0">
      <w:pPr>
        <w:pStyle w:val="a9"/>
        <w:snapToGrid w:val="0"/>
        <w:ind w:leftChars="118" w:left="283" w:firstLineChars="0" w:firstLine="0"/>
        <w:rPr>
          <w:rFonts w:ascii="標楷體" w:eastAsia="標楷體" w:hAnsi="標楷體"/>
          <w:sz w:val="24"/>
          <w:szCs w:val="20"/>
        </w:rPr>
      </w:pPr>
      <w:r w:rsidRPr="00C14B26">
        <w:rPr>
          <w:rFonts w:ascii="標楷體" w:eastAsia="標楷體" w:hAnsi="標楷體" w:hint="eastAsia"/>
          <w:sz w:val="24"/>
          <w:szCs w:val="20"/>
        </w:rPr>
        <w:t>3</w:t>
      </w:r>
      <w:r w:rsidRPr="00C14B26">
        <w:rPr>
          <w:rFonts w:ascii="標楷體" w:eastAsia="標楷體" w:hAnsi="標楷體"/>
          <w:sz w:val="24"/>
          <w:szCs w:val="20"/>
        </w:rPr>
        <w:t>.</w:t>
      </w:r>
      <w:r w:rsidRPr="00C14B26">
        <w:rPr>
          <w:rFonts w:ascii="標楷體" w:eastAsia="標楷體" w:hAnsi="標楷體" w:hint="eastAsia"/>
          <w:sz w:val="24"/>
          <w:szCs w:val="20"/>
        </w:rPr>
        <w:t>性別平等教育委員會自為調查或委託調查小組調查。</w:t>
      </w:r>
    </w:p>
    <w:p w:rsidR="00FC53F0" w:rsidRPr="00C14B26" w:rsidRDefault="00FC53F0" w:rsidP="00FC53F0">
      <w:pPr>
        <w:pStyle w:val="a9"/>
        <w:snapToGrid w:val="0"/>
        <w:ind w:leftChars="118" w:left="283" w:firstLineChars="0" w:firstLine="0"/>
        <w:rPr>
          <w:rFonts w:ascii="標楷體" w:eastAsia="標楷體" w:hAnsi="標楷體"/>
          <w:sz w:val="24"/>
          <w:szCs w:val="20"/>
        </w:rPr>
      </w:pPr>
      <w:r w:rsidRPr="00C14B26">
        <w:rPr>
          <w:rFonts w:ascii="標楷體" w:eastAsia="標楷體" w:hAnsi="標楷體" w:hint="eastAsia"/>
          <w:sz w:val="24"/>
          <w:szCs w:val="20"/>
        </w:rPr>
        <w:t>4</w:t>
      </w:r>
      <w:r w:rsidRPr="00C14B26">
        <w:rPr>
          <w:rFonts w:ascii="標楷體" w:eastAsia="標楷體" w:hAnsi="標楷體"/>
          <w:sz w:val="24"/>
          <w:szCs w:val="20"/>
        </w:rPr>
        <w:t>.</w:t>
      </w:r>
      <w:r w:rsidRPr="00C14B26">
        <w:rPr>
          <w:rFonts w:ascii="標楷體" w:eastAsia="標楷體" w:hAnsi="標楷體" w:hint="eastAsia"/>
          <w:sz w:val="24"/>
          <w:szCs w:val="20"/>
        </w:rPr>
        <w:t>訪談、審查其他物證、書證、勘驗現場。</w:t>
      </w:r>
    </w:p>
    <w:p w:rsidR="00FC53F0" w:rsidRPr="00C14B26" w:rsidRDefault="00FC53F0" w:rsidP="00FC53F0">
      <w:pPr>
        <w:pStyle w:val="a9"/>
        <w:snapToGrid w:val="0"/>
        <w:ind w:leftChars="118" w:left="283" w:firstLineChars="0" w:firstLine="0"/>
        <w:rPr>
          <w:rFonts w:ascii="標楷體" w:eastAsia="標楷體" w:hAnsi="標楷體"/>
          <w:sz w:val="24"/>
          <w:szCs w:val="20"/>
        </w:rPr>
      </w:pPr>
      <w:r w:rsidRPr="00C14B26">
        <w:rPr>
          <w:rFonts w:ascii="標楷體" w:eastAsia="標楷體" w:hAnsi="標楷體" w:hint="eastAsia"/>
          <w:sz w:val="24"/>
          <w:szCs w:val="20"/>
        </w:rPr>
        <w:t>5</w:t>
      </w:r>
      <w:r w:rsidRPr="00C14B26">
        <w:rPr>
          <w:rFonts w:ascii="標楷體" w:eastAsia="標楷體" w:hAnsi="標楷體"/>
          <w:sz w:val="24"/>
          <w:szCs w:val="20"/>
        </w:rPr>
        <w:t>.</w:t>
      </w:r>
      <w:r w:rsidRPr="00C14B26">
        <w:rPr>
          <w:rFonts w:ascii="標楷體" w:eastAsia="標楷體" w:hAnsi="標楷體" w:hint="eastAsia"/>
          <w:sz w:val="24"/>
          <w:szCs w:val="20"/>
        </w:rPr>
        <w:t>二個月內應完成調查完畢，並完成調查報告。</w:t>
      </w:r>
    </w:p>
    <w:p w:rsidR="00FC53F0" w:rsidRPr="00C14B26" w:rsidRDefault="00FC53F0" w:rsidP="00FC53F0">
      <w:pPr>
        <w:pStyle w:val="a9"/>
        <w:snapToGrid w:val="0"/>
        <w:ind w:leftChars="118" w:left="283" w:firstLineChars="0" w:firstLine="0"/>
        <w:rPr>
          <w:rFonts w:ascii="標楷體" w:eastAsia="標楷體" w:hAnsi="標楷體"/>
          <w:sz w:val="24"/>
          <w:szCs w:val="20"/>
        </w:rPr>
      </w:pPr>
      <w:r w:rsidRPr="00C14B26">
        <w:rPr>
          <w:rFonts w:ascii="標楷體" w:eastAsia="標楷體" w:hAnsi="標楷體" w:hint="eastAsia"/>
          <w:sz w:val="24"/>
          <w:szCs w:val="20"/>
        </w:rPr>
        <w:t>6</w:t>
      </w:r>
      <w:r w:rsidRPr="00C14B26">
        <w:rPr>
          <w:rFonts w:ascii="標楷體" w:eastAsia="標楷體" w:hAnsi="標楷體"/>
          <w:sz w:val="24"/>
          <w:szCs w:val="20"/>
        </w:rPr>
        <w:t>.</w:t>
      </w:r>
      <w:r w:rsidRPr="00C14B26">
        <w:rPr>
          <w:rFonts w:ascii="標楷體" w:eastAsia="標楷體" w:hAnsi="標楷體" w:hint="eastAsia"/>
          <w:sz w:val="24"/>
          <w:szCs w:val="20"/>
        </w:rPr>
        <w:t>性別平等教育委員會開會審議調查報告。</w:t>
      </w:r>
    </w:p>
    <w:p w:rsidR="00FC53F0" w:rsidRPr="00C14B26" w:rsidRDefault="00FC53F0" w:rsidP="00FC53F0">
      <w:pPr>
        <w:pStyle w:val="a9"/>
        <w:snapToGrid w:val="0"/>
        <w:ind w:leftChars="118" w:left="283" w:firstLineChars="0" w:firstLine="0"/>
        <w:rPr>
          <w:rFonts w:ascii="標楷體" w:eastAsia="標楷體" w:hAnsi="標楷體"/>
          <w:sz w:val="24"/>
          <w:szCs w:val="20"/>
        </w:rPr>
      </w:pPr>
      <w:r w:rsidRPr="00C14B26">
        <w:rPr>
          <w:rFonts w:ascii="標楷體" w:eastAsia="標楷體" w:hAnsi="標楷體" w:hint="eastAsia"/>
          <w:sz w:val="24"/>
          <w:szCs w:val="20"/>
        </w:rPr>
        <w:t>7</w:t>
      </w:r>
      <w:r w:rsidRPr="00C14B26">
        <w:rPr>
          <w:rFonts w:ascii="標楷體" w:eastAsia="標楷體" w:hAnsi="標楷體"/>
          <w:sz w:val="24"/>
          <w:szCs w:val="20"/>
        </w:rPr>
        <w:t>.</w:t>
      </w:r>
      <w:r w:rsidRPr="00C14B26">
        <w:rPr>
          <w:rFonts w:ascii="標楷體" w:eastAsia="標楷體" w:hAnsi="標楷體" w:hint="eastAsia"/>
          <w:sz w:val="24"/>
          <w:szCs w:val="20"/>
        </w:rPr>
        <w:t>懲處建議涉及行為人身分之改變時，通知行為人對程序瑕疵及新事證，以書面表示意見。</w:t>
      </w:r>
    </w:p>
    <w:p w:rsidR="00FC53F0" w:rsidRPr="00C14B26" w:rsidRDefault="00FC53F0" w:rsidP="00FC53F0">
      <w:pPr>
        <w:pStyle w:val="a9"/>
        <w:snapToGrid w:val="0"/>
        <w:ind w:leftChars="118" w:left="283" w:firstLineChars="0" w:firstLine="0"/>
        <w:rPr>
          <w:rFonts w:ascii="標楷體" w:eastAsia="標楷體" w:hAnsi="標楷體"/>
          <w:sz w:val="24"/>
          <w:szCs w:val="20"/>
        </w:rPr>
      </w:pPr>
      <w:r w:rsidRPr="00C14B26">
        <w:rPr>
          <w:rFonts w:ascii="標楷體" w:eastAsia="標楷體" w:hAnsi="標楷體" w:hint="eastAsia"/>
          <w:sz w:val="24"/>
          <w:szCs w:val="20"/>
        </w:rPr>
        <w:t>8</w:t>
      </w:r>
      <w:r w:rsidRPr="00C14B26">
        <w:rPr>
          <w:rFonts w:ascii="標楷體" w:eastAsia="標楷體" w:hAnsi="標楷體"/>
          <w:sz w:val="24"/>
          <w:szCs w:val="20"/>
        </w:rPr>
        <w:t>.</w:t>
      </w:r>
      <w:r w:rsidRPr="00C14B26">
        <w:rPr>
          <w:rFonts w:ascii="標楷體" w:eastAsia="標楷體" w:hAnsi="標楷體" w:hint="eastAsia"/>
          <w:sz w:val="24"/>
          <w:szCs w:val="20"/>
        </w:rPr>
        <w:t>權責單位為懲處決定。</w:t>
      </w:r>
    </w:p>
    <w:p w:rsidR="00FC53F0" w:rsidRPr="00C14B26" w:rsidRDefault="00FC53F0" w:rsidP="00FC53F0">
      <w:pPr>
        <w:pStyle w:val="a9"/>
        <w:snapToGrid w:val="0"/>
        <w:ind w:leftChars="118" w:left="283" w:firstLineChars="0" w:firstLine="0"/>
        <w:rPr>
          <w:rFonts w:ascii="標楷體" w:eastAsia="標楷體" w:hAnsi="標楷體"/>
          <w:sz w:val="24"/>
          <w:szCs w:val="20"/>
        </w:rPr>
      </w:pPr>
      <w:r w:rsidRPr="00C14B26">
        <w:rPr>
          <w:rFonts w:ascii="標楷體" w:eastAsia="標楷體" w:hAnsi="標楷體" w:hint="eastAsia"/>
          <w:sz w:val="24"/>
          <w:szCs w:val="20"/>
        </w:rPr>
        <w:t>9</w:t>
      </w:r>
      <w:r w:rsidRPr="00C14B26">
        <w:rPr>
          <w:rFonts w:ascii="標楷體" w:eastAsia="標楷體" w:hAnsi="標楷體"/>
          <w:sz w:val="24"/>
          <w:szCs w:val="20"/>
        </w:rPr>
        <w:t>.</w:t>
      </w:r>
      <w:r w:rsidRPr="00C14B26">
        <w:rPr>
          <w:rFonts w:ascii="標楷體" w:eastAsia="標楷體" w:hAnsi="標楷體" w:hint="eastAsia"/>
          <w:sz w:val="24"/>
          <w:szCs w:val="20"/>
        </w:rPr>
        <w:t>通知當事人調查結果、告知救濟途徑。</w:t>
      </w:r>
    </w:p>
    <w:p w:rsidR="00FC53F0" w:rsidRPr="00FC53F0" w:rsidRDefault="00FC53F0" w:rsidP="00FC53F0">
      <w:pPr>
        <w:pStyle w:val="a9"/>
        <w:snapToGrid w:val="0"/>
        <w:ind w:left="0" w:firstLineChars="0" w:firstLine="0"/>
        <w:rPr>
          <w:rFonts w:ascii="標楷體" w:eastAsia="標楷體" w:hAnsi="標楷體"/>
          <w:color w:val="FF0000"/>
          <w:sz w:val="28"/>
          <w:szCs w:val="20"/>
        </w:rPr>
      </w:pPr>
      <w:r w:rsidRPr="00FC53F0">
        <w:rPr>
          <w:rFonts w:ascii="標楷體" w:eastAsia="標楷體" w:hAnsi="標楷體" w:hint="eastAsia"/>
          <w:b/>
          <w:color w:val="FF0000"/>
          <w:sz w:val="28"/>
          <w:szCs w:val="20"/>
        </w:rPr>
        <w:lastRenderedPageBreak/>
        <w:t>三、</w:t>
      </w:r>
      <w:proofErr w:type="gramStart"/>
      <w:r w:rsidRPr="00FC53F0">
        <w:rPr>
          <w:rFonts w:ascii="標楷體" w:eastAsia="標楷體" w:hAnsi="標楷體" w:hint="eastAsia"/>
          <w:b/>
          <w:color w:val="FF0000"/>
          <w:sz w:val="28"/>
          <w:szCs w:val="20"/>
        </w:rPr>
        <w:t>申調管道</w:t>
      </w:r>
      <w:proofErr w:type="gramEnd"/>
      <w:r w:rsidRPr="00FC53F0">
        <w:rPr>
          <w:rFonts w:ascii="標楷體" w:eastAsia="標楷體" w:hAnsi="標楷體" w:hint="eastAsia"/>
          <w:color w:val="FF0000"/>
          <w:sz w:val="28"/>
          <w:szCs w:val="20"/>
        </w:rPr>
        <w:t>（輔仁大學校園性騷擾性侵害或性霸凌事件申請調查）</w:t>
      </w:r>
    </w:p>
    <w:p w:rsidR="00FC53F0" w:rsidRPr="00EF7E04" w:rsidRDefault="00FC53F0" w:rsidP="00FC53F0">
      <w:pPr>
        <w:pStyle w:val="a9"/>
        <w:snapToGrid w:val="0"/>
        <w:ind w:leftChars="118" w:left="283" w:firstLineChars="0" w:firstLine="0"/>
        <w:rPr>
          <w:rFonts w:ascii="標楷體" w:eastAsia="標楷體" w:hAnsi="標楷體"/>
          <w:b/>
          <w:color w:val="0033CC"/>
          <w:sz w:val="24"/>
          <w:szCs w:val="20"/>
        </w:rPr>
      </w:pPr>
      <w:r w:rsidRPr="00C14B26">
        <w:rPr>
          <w:rFonts w:ascii="標楷體" w:eastAsia="標楷體" w:hAnsi="標楷體" w:hint="eastAsia"/>
          <w:sz w:val="24"/>
          <w:szCs w:val="20"/>
        </w:rPr>
        <w:t>1.接案單位：</w:t>
      </w:r>
      <w:r w:rsidRPr="00EF7E04">
        <w:rPr>
          <w:rFonts w:ascii="標楷體" w:eastAsia="標楷體" w:hAnsi="標楷體" w:hint="eastAsia"/>
          <w:b/>
          <w:color w:val="0033CC"/>
          <w:sz w:val="24"/>
          <w:szCs w:val="20"/>
        </w:rPr>
        <w:t>學生事務處生活輔導組</w:t>
      </w:r>
    </w:p>
    <w:p w:rsidR="00FC53F0" w:rsidRPr="00EF7E04" w:rsidRDefault="00FC53F0" w:rsidP="00FC53F0">
      <w:pPr>
        <w:pStyle w:val="a9"/>
        <w:snapToGrid w:val="0"/>
        <w:ind w:leftChars="118" w:left="283" w:firstLineChars="0" w:firstLine="0"/>
        <w:rPr>
          <w:rFonts w:ascii="標楷體" w:eastAsia="標楷體" w:hAnsi="標楷體"/>
          <w:b/>
          <w:color w:val="0033CC"/>
          <w:sz w:val="24"/>
          <w:szCs w:val="20"/>
        </w:rPr>
      </w:pPr>
      <w:r w:rsidRPr="00C14B26">
        <w:rPr>
          <w:rFonts w:ascii="標楷體" w:eastAsia="標楷體" w:hAnsi="標楷體" w:hint="eastAsia"/>
          <w:sz w:val="24"/>
          <w:szCs w:val="20"/>
        </w:rPr>
        <w:t>2.諮詢電話：</w:t>
      </w:r>
      <w:r w:rsidRPr="00EF7E04">
        <w:rPr>
          <w:rFonts w:ascii="標楷體" w:eastAsia="標楷體" w:hAnsi="標楷體" w:hint="eastAsia"/>
          <w:b/>
          <w:color w:val="0033CC"/>
          <w:sz w:val="24"/>
          <w:szCs w:val="20"/>
        </w:rPr>
        <w:t>(02)2905-3103</w:t>
      </w:r>
    </w:p>
    <w:p w:rsidR="00FC53F0" w:rsidRPr="00C14B26" w:rsidRDefault="00FC53F0" w:rsidP="00FC53F0">
      <w:pPr>
        <w:pStyle w:val="a9"/>
        <w:snapToGrid w:val="0"/>
        <w:ind w:leftChars="118" w:left="283" w:firstLineChars="0" w:firstLine="0"/>
        <w:rPr>
          <w:rFonts w:ascii="標楷體" w:eastAsia="標楷體" w:hAnsi="標楷體"/>
          <w:sz w:val="24"/>
          <w:szCs w:val="20"/>
        </w:rPr>
      </w:pPr>
      <w:r w:rsidRPr="00C14B26">
        <w:rPr>
          <w:rFonts w:ascii="標楷體" w:eastAsia="標楷體" w:hAnsi="標楷體" w:hint="eastAsia"/>
          <w:sz w:val="24"/>
          <w:szCs w:val="20"/>
        </w:rPr>
        <w:t>3.專用電子郵件信箱：</w:t>
      </w:r>
      <w:hyperlink r:id="rId8" w:history="1">
        <w:r w:rsidRPr="00C14B26">
          <w:rPr>
            <w:rFonts w:ascii="標楷體" w:eastAsia="標楷體" w:hAnsi="標楷體"/>
            <w:sz w:val="24"/>
            <w:szCs w:val="20"/>
          </w:rPr>
          <w:t>sashap@mail.fju.edu.tw</w:t>
        </w:r>
      </w:hyperlink>
    </w:p>
    <w:p w:rsidR="00FC53F0" w:rsidRPr="00C14B26" w:rsidRDefault="00FC53F0" w:rsidP="00FC53F0">
      <w:pPr>
        <w:pStyle w:val="a9"/>
        <w:snapToGrid w:val="0"/>
        <w:ind w:leftChars="118" w:left="602" w:hangingChars="133" w:hanging="319"/>
        <w:rPr>
          <w:rFonts w:ascii="標楷體" w:eastAsia="標楷體" w:hAnsi="標楷體"/>
          <w:sz w:val="24"/>
          <w:szCs w:val="20"/>
        </w:rPr>
      </w:pPr>
      <w:r w:rsidRPr="00C14B26">
        <w:rPr>
          <w:rFonts w:ascii="標楷體" w:eastAsia="標楷體" w:hAnsi="標楷體" w:hint="eastAsia"/>
          <w:sz w:val="24"/>
          <w:szCs w:val="20"/>
        </w:rPr>
        <w:t>4.調查申請書請至生活輔導組網站：</w:t>
      </w:r>
      <w:hyperlink r:id="rId9" w:history="1">
        <w:r w:rsidRPr="00C14B26">
          <w:rPr>
            <w:rFonts w:ascii="標楷體" w:eastAsia="標楷體" w:hAnsi="標楷體"/>
            <w:sz w:val="24"/>
            <w:szCs w:val="20"/>
          </w:rPr>
          <w:t>http://life.dsa.edu.tw</w:t>
        </w:r>
      </w:hyperlink>
      <w:r w:rsidRPr="00C14B26">
        <w:rPr>
          <w:rFonts w:ascii="標楷體" w:eastAsia="標楷體" w:hAnsi="標楷體" w:hint="eastAsia"/>
          <w:sz w:val="24"/>
          <w:szCs w:val="20"/>
        </w:rPr>
        <w:t>表格下載處下載使用。</w:t>
      </w:r>
    </w:p>
    <w:p w:rsidR="00FC53F0" w:rsidRPr="00C14B26" w:rsidRDefault="00FC53F0" w:rsidP="00FC53F0">
      <w:pPr>
        <w:pStyle w:val="a9"/>
        <w:snapToGrid w:val="0"/>
        <w:ind w:leftChars="118" w:left="489" w:hangingChars="86" w:hanging="206"/>
        <w:rPr>
          <w:rFonts w:ascii="標楷體" w:eastAsia="標楷體" w:hAnsi="標楷體"/>
          <w:sz w:val="24"/>
          <w:szCs w:val="20"/>
        </w:rPr>
      </w:pPr>
      <w:r w:rsidRPr="00C14B26">
        <w:rPr>
          <w:rFonts w:ascii="標楷體" w:eastAsia="標楷體" w:hAnsi="標楷體" w:hint="eastAsia"/>
          <w:sz w:val="24"/>
          <w:szCs w:val="20"/>
        </w:rPr>
        <w:t>5.相關法規：性別平等教育法及校園性侵害性騷擾或</w:t>
      </w:r>
      <w:proofErr w:type="gramStart"/>
      <w:r w:rsidRPr="00C14B26">
        <w:rPr>
          <w:rFonts w:ascii="標楷體" w:eastAsia="標楷體" w:hAnsi="標楷體" w:hint="eastAsia"/>
          <w:sz w:val="24"/>
          <w:szCs w:val="20"/>
        </w:rPr>
        <w:t>性霸凌</w:t>
      </w:r>
      <w:proofErr w:type="gramEnd"/>
      <w:r w:rsidRPr="00C14B26">
        <w:rPr>
          <w:rFonts w:ascii="標楷體" w:eastAsia="標楷體" w:hAnsi="標楷體" w:hint="eastAsia"/>
          <w:sz w:val="24"/>
          <w:szCs w:val="20"/>
        </w:rPr>
        <w:t>防治準則等法規置於輔仁大學性別平等教育委員會網站</w:t>
      </w:r>
      <w:hyperlink r:id="rId10" w:history="1">
        <w:r w:rsidRPr="00C14B26">
          <w:rPr>
            <w:rFonts w:ascii="標楷體" w:eastAsia="標楷體" w:hAnsi="標楷體"/>
            <w:sz w:val="24"/>
            <w:szCs w:val="20"/>
          </w:rPr>
          <w:t>http://www.secret.fju.edu.tw/web/</w:t>
        </w:r>
      </w:hyperlink>
      <w:r w:rsidRPr="00C14B26">
        <w:rPr>
          <w:rFonts w:ascii="標楷體" w:eastAsia="標楷體" w:hAnsi="標楷體" w:hint="eastAsia"/>
          <w:sz w:val="24"/>
          <w:szCs w:val="20"/>
        </w:rPr>
        <w:t xml:space="preserve">。　</w:t>
      </w:r>
    </w:p>
    <w:p w:rsidR="00FC53F0" w:rsidRPr="00E01C96" w:rsidRDefault="00FC53F0" w:rsidP="00FC53F0">
      <w:pPr>
        <w:pStyle w:val="a9"/>
        <w:snapToGrid w:val="0"/>
        <w:ind w:left="0" w:firstLineChars="0" w:firstLine="0"/>
        <w:rPr>
          <w:rFonts w:ascii="標楷體" w:eastAsia="標楷體" w:hAnsi="標楷體"/>
          <w:b/>
          <w:color w:val="FF0000"/>
          <w:sz w:val="28"/>
          <w:szCs w:val="20"/>
        </w:rPr>
      </w:pPr>
      <w:r w:rsidRPr="00E01C96">
        <w:rPr>
          <w:rFonts w:ascii="標楷體" w:eastAsia="標楷體" w:hAnsi="標楷體" w:hint="eastAsia"/>
          <w:b/>
          <w:color w:val="FF0000"/>
          <w:sz w:val="28"/>
          <w:szCs w:val="20"/>
        </w:rPr>
        <w:t>※緊急聯絡電話</w:t>
      </w:r>
    </w:p>
    <w:p w:rsidR="00FC53F0" w:rsidRPr="00EF7E04" w:rsidRDefault="00FC53F0" w:rsidP="00E01C96">
      <w:pPr>
        <w:pStyle w:val="a9"/>
        <w:snapToGrid w:val="0"/>
        <w:ind w:leftChars="134" w:left="322" w:firstLineChars="0" w:firstLine="0"/>
        <w:rPr>
          <w:rFonts w:ascii="標楷體" w:eastAsia="標楷體" w:hAnsi="標楷體"/>
          <w:b/>
          <w:color w:val="0033CC"/>
          <w:sz w:val="24"/>
          <w:szCs w:val="20"/>
        </w:rPr>
      </w:pPr>
      <w:r w:rsidRPr="00EF7E04">
        <w:rPr>
          <w:rFonts w:ascii="標楷體" w:eastAsia="標楷體" w:hAnsi="標楷體" w:hint="eastAsia"/>
          <w:b/>
          <w:color w:val="0033CC"/>
          <w:sz w:val="24"/>
          <w:szCs w:val="20"/>
        </w:rPr>
        <w:t>校內</w:t>
      </w:r>
    </w:p>
    <w:p w:rsidR="00FC53F0" w:rsidRPr="00C14B26" w:rsidRDefault="00FC53F0" w:rsidP="00E01C96">
      <w:pPr>
        <w:pStyle w:val="a9"/>
        <w:snapToGrid w:val="0"/>
        <w:ind w:leftChars="134" w:left="322" w:firstLineChars="0" w:firstLine="0"/>
        <w:rPr>
          <w:rFonts w:ascii="標楷體" w:eastAsia="標楷體" w:hAnsi="標楷體"/>
          <w:sz w:val="24"/>
          <w:szCs w:val="20"/>
        </w:rPr>
      </w:pPr>
      <w:r w:rsidRPr="00C14B26">
        <w:rPr>
          <w:rFonts w:ascii="標楷體" w:eastAsia="標楷體" w:hAnsi="標楷體" w:hint="eastAsia"/>
          <w:sz w:val="24"/>
          <w:szCs w:val="20"/>
        </w:rPr>
        <w:t>軍訓</w:t>
      </w:r>
      <w:proofErr w:type="gramStart"/>
      <w:r w:rsidRPr="00C14B26">
        <w:rPr>
          <w:rFonts w:ascii="標楷體" w:eastAsia="標楷體" w:hAnsi="標楷體" w:hint="eastAsia"/>
          <w:sz w:val="24"/>
          <w:szCs w:val="20"/>
        </w:rPr>
        <w:t>室校安</w:t>
      </w:r>
      <w:proofErr w:type="gramEnd"/>
      <w:r w:rsidRPr="00C14B26">
        <w:rPr>
          <w:rFonts w:ascii="標楷體" w:eastAsia="標楷體" w:hAnsi="標楷體" w:hint="eastAsia"/>
          <w:sz w:val="24"/>
          <w:szCs w:val="20"/>
        </w:rPr>
        <w:t>中心：02-2902-3419(24小時)</w:t>
      </w:r>
    </w:p>
    <w:p w:rsidR="00FC53F0" w:rsidRPr="00C14B26" w:rsidRDefault="00FC53F0" w:rsidP="00E01C96">
      <w:pPr>
        <w:pStyle w:val="a9"/>
        <w:snapToGrid w:val="0"/>
        <w:ind w:leftChars="134" w:left="322" w:firstLineChars="0" w:firstLine="0"/>
        <w:rPr>
          <w:rFonts w:ascii="標楷體" w:eastAsia="標楷體" w:hAnsi="標楷體"/>
          <w:sz w:val="24"/>
          <w:szCs w:val="20"/>
        </w:rPr>
      </w:pPr>
      <w:r w:rsidRPr="00C14B26">
        <w:rPr>
          <w:rFonts w:ascii="標楷體" w:eastAsia="標楷體" w:hAnsi="標楷體" w:hint="eastAsia"/>
          <w:sz w:val="24"/>
          <w:szCs w:val="20"/>
        </w:rPr>
        <w:t>大門口警衛室：02-2905-2119 (24小時)</w:t>
      </w:r>
    </w:p>
    <w:p w:rsidR="00FC53F0" w:rsidRPr="00EF7E04" w:rsidRDefault="00FC53F0" w:rsidP="00E01C96">
      <w:pPr>
        <w:pStyle w:val="a9"/>
        <w:snapToGrid w:val="0"/>
        <w:ind w:leftChars="134" w:left="322" w:firstLineChars="0" w:firstLine="0"/>
        <w:rPr>
          <w:rFonts w:ascii="標楷體" w:eastAsia="標楷體" w:hAnsi="標楷體"/>
          <w:b/>
          <w:color w:val="0033CC"/>
          <w:sz w:val="24"/>
          <w:szCs w:val="20"/>
        </w:rPr>
      </w:pPr>
      <w:r w:rsidRPr="00EF7E04">
        <w:rPr>
          <w:rFonts w:ascii="標楷體" w:eastAsia="標楷體" w:hAnsi="標楷體" w:hint="eastAsia"/>
          <w:b/>
          <w:color w:val="0033CC"/>
          <w:sz w:val="24"/>
          <w:szCs w:val="20"/>
        </w:rPr>
        <w:t>校外</w:t>
      </w:r>
    </w:p>
    <w:p w:rsidR="00FC53F0" w:rsidRPr="00C14B26" w:rsidRDefault="00FC53F0" w:rsidP="00E01C96">
      <w:pPr>
        <w:pStyle w:val="a9"/>
        <w:snapToGrid w:val="0"/>
        <w:ind w:leftChars="134" w:left="322" w:firstLineChars="0" w:firstLine="0"/>
        <w:rPr>
          <w:rFonts w:ascii="標楷體" w:eastAsia="標楷體" w:hAnsi="標楷體"/>
          <w:sz w:val="24"/>
          <w:szCs w:val="20"/>
        </w:rPr>
      </w:pPr>
      <w:r w:rsidRPr="00C14B26">
        <w:rPr>
          <w:rFonts w:ascii="標楷體" w:eastAsia="標楷體" w:hAnsi="標楷體" w:hint="eastAsia"/>
          <w:sz w:val="24"/>
          <w:szCs w:val="20"/>
        </w:rPr>
        <w:t xml:space="preserve">全國家庭暴力暨性侵害防治中心  全國婦幼保護專線：113(24小時，專業社工員接聽電話)　</w:t>
      </w:r>
    </w:p>
    <w:p w:rsidR="00FC53F0" w:rsidRPr="00C14B26" w:rsidRDefault="00FC53F0" w:rsidP="00E01C96">
      <w:pPr>
        <w:pStyle w:val="a9"/>
        <w:snapToGrid w:val="0"/>
        <w:ind w:leftChars="134" w:left="322" w:firstLineChars="0" w:firstLine="0"/>
        <w:rPr>
          <w:rFonts w:ascii="標楷體" w:eastAsia="標楷體" w:hAnsi="標楷體"/>
          <w:sz w:val="24"/>
          <w:szCs w:val="20"/>
        </w:rPr>
      </w:pPr>
      <w:r w:rsidRPr="00C14B26">
        <w:rPr>
          <w:rFonts w:ascii="標楷體" w:eastAsia="標楷體" w:hAnsi="標楷體" w:hint="eastAsia"/>
          <w:sz w:val="24"/>
          <w:szCs w:val="20"/>
        </w:rPr>
        <w:t>新北市政府家庭暴力暨性侵害防治中心：(02)8965-3359</w:t>
      </w:r>
    </w:p>
    <w:p w:rsidR="00FC53F0" w:rsidRDefault="00FC53F0" w:rsidP="00E01C96">
      <w:pPr>
        <w:pStyle w:val="a9"/>
        <w:snapToGrid w:val="0"/>
        <w:ind w:leftChars="134" w:left="322" w:firstLineChars="0" w:firstLine="0"/>
        <w:rPr>
          <w:rFonts w:ascii="標楷體" w:eastAsia="標楷體" w:hAnsi="標楷體"/>
          <w:sz w:val="24"/>
          <w:szCs w:val="20"/>
        </w:rPr>
      </w:pPr>
      <w:r w:rsidRPr="00C14B26">
        <w:rPr>
          <w:rFonts w:ascii="標楷體" w:eastAsia="標楷體" w:hAnsi="標楷體" w:hint="eastAsia"/>
          <w:sz w:val="24"/>
          <w:szCs w:val="20"/>
        </w:rPr>
        <w:t>台北市政府家庭暴力暨性侵害防治中心：</w:t>
      </w:r>
      <w:r w:rsidRPr="00C14B26">
        <w:rPr>
          <w:rFonts w:ascii="標楷體" w:eastAsia="標楷體" w:hAnsi="標楷體"/>
          <w:sz w:val="24"/>
          <w:szCs w:val="20"/>
        </w:rPr>
        <w:t>(02)2396</w:t>
      </w:r>
      <w:r w:rsidRPr="00C14B26">
        <w:rPr>
          <w:rFonts w:ascii="標楷體" w:eastAsia="標楷體" w:hAnsi="標楷體" w:hint="eastAsia"/>
          <w:sz w:val="24"/>
          <w:szCs w:val="20"/>
        </w:rPr>
        <w:t>-</w:t>
      </w:r>
      <w:r w:rsidRPr="00C14B26">
        <w:rPr>
          <w:rFonts w:ascii="標楷體" w:eastAsia="標楷體" w:hAnsi="標楷體"/>
          <w:sz w:val="24"/>
          <w:szCs w:val="20"/>
        </w:rPr>
        <w:t>1996</w:t>
      </w:r>
    </w:p>
    <w:p w:rsidR="00E01C96" w:rsidRPr="00E01C96" w:rsidRDefault="003139E7" w:rsidP="00E01C96">
      <w:pPr>
        <w:pStyle w:val="a9"/>
        <w:snapToGrid w:val="0"/>
        <w:ind w:leftChars="17" w:left="541"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pict>
          <v:rect id="_x0000_i1025" style="width:0;height:1.5pt" o:hralign="center" o:hrstd="t" o:hr="t" fillcolor="#aca899" stroked="f"/>
        </w:pict>
      </w:r>
    </w:p>
    <w:p w:rsidR="00E01C96" w:rsidRPr="00F00B19" w:rsidRDefault="00E01C96" w:rsidP="00E01C96">
      <w:pPr>
        <w:pBdr>
          <w:bottom w:val="single" w:sz="6" w:space="1" w:color="auto"/>
        </w:pBdr>
        <w:adjustRightInd w:val="0"/>
        <w:snapToGrid w:val="0"/>
        <w:rPr>
          <w:b/>
          <w:sz w:val="28"/>
          <w:szCs w:val="28"/>
        </w:rPr>
      </w:pPr>
      <w:r w:rsidRPr="00535AE4">
        <w:rPr>
          <w:b/>
          <w:color w:val="00B050"/>
          <w:sz w:val="28"/>
          <w:szCs w:val="28"/>
          <w:highlight w:val="yellow"/>
        </w:rPr>
        <w:t>作業流程及流程圖</w:t>
      </w:r>
      <w:r w:rsidRPr="00535AE4">
        <w:rPr>
          <w:rFonts w:hint="eastAsia"/>
          <w:b/>
          <w:color w:val="00B050"/>
          <w:sz w:val="28"/>
          <w:szCs w:val="28"/>
          <w:highlight w:val="yellow"/>
        </w:rPr>
        <w:t>：</w:t>
      </w:r>
      <w:r w:rsidRPr="00F00B19">
        <w:rPr>
          <w:rFonts w:hint="eastAsia"/>
          <w:b/>
          <w:sz w:val="28"/>
          <w:szCs w:val="28"/>
        </w:rPr>
        <w:t xml:space="preserve">  </w:t>
      </w:r>
    </w:p>
    <w:p w:rsidR="00E01C96" w:rsidRPr="00F00B19" w:rsidRDefault="00E01C96" w:rsidP="00E01C96">
      <w:pPr>
        <w:pBdr>
          <w:bottom w:val="single" w:sz="6" w:space="1" w:color="auto"/>
        </w:pBdr>
        <w:adjustRightInd w:val="0"/>
        <w:snapToGrid w:val="0"/>
        <w:spacing w:beforeLines="100" w:before="360" w:line="36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85725" cy="95250"/>
            <wp:effectExtent l="0" t="0" r="9525" b="0"/>
            <wp:docPr id="7" name="圖片 7" descr="http://life.dsa.fju.edu.tw/images/bullet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http://life.dsa.fju.edu.tw/images/bullet1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" w:history="1">
        <w:r w:rsidRPr="00F00B19">
          <w:rPr>
            <w:rStyle w:val="a3"/>
            <w:b/>
            <w:sz w:val="28"/>
            <w:szCs w:val="28"/>
          </w:rPr>
          <w:t>校園性侵害或性騷擾防治與處理</w:t>
        </w:r>
      </w:hyperlink>
      <w:hyperlink r:id="rId13" w:tgtFrame="_blank" w:history="1">
        <w:r w:rsidRPr="00F00B19">
          <w:rPr>
            <w:rStyle w:val="a3"/>
            <w:b/>
            <w:sz w:val="28"/>
            <w:szCs w:val="28"/>
          </w:rPr>
          <w:t>行政流程</w:t>
        </w:r>
      </w:hyperlink>
      <w:r w:rsidRPr="00F00B19">
        <w:rPr>
          <w:b/>
          <w:sz w:val="28"/>
          <w:szCs w:val="28"/>
          <w:shd w:val="clear" w:color="auto" w:fill="CCFF66"/>
        </w:rPr>
        <w:br/>
      </w:r>
      <w:r w:rsidRPr="00F00B19">
        <w:rPr>
          <w:b/>
          <w:noProof/>
          <w:sz w:val="28"/>
          <w:szCs w:val="28"/>
        </w:rPr>
        <w:drawing>
          <wp:inline distT="0" distB="0" distL="0" distR="0" wp14:anchorId="6338FE85" wp14:editId="1C892B75">
            <wp:extent cx="85725" cy="95250"/>
            <wp:effectExtent l="0" t="0" r="9525" b="0"/>
            <wp:docPr id="2" name="圖片 2" descr="http://life.dsa.fju.edu.tw/images/bullet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life.dsa.fju.edu.tw/images/bullet1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" w:history="1">
        <w:r w:rsidRPr="00F00B19">
          <w:rPr>
            <w:rStyle w:val="a3"/>
            <w:b/>
            <w:sz w:val="28"/>
            <w:szCs w:val="28"/>
          </w:rPr>
          <w:t>輔仁大學校園性侵害或性騷擾事件輔導轉</w:t>
        </w:r>
        <w:proofErr w:type="gramStart"/>
        <w:r w:rsidRPr="00F00B19">
          <w:rPr>
            <w:rStyle w:val="a3"/>
            <w:b/>
            <w:sz w:val="28"/>
            <w:szCs w:val="28"/>
          </w:rPr>
          <w:t>介</w:t>
        </w:r>
        <w:proofErr w:type="gramEnd"/>
        <w:r w:rsidRPr="00F00B19">
          <w:rPr>
            <w:rStyle w:val="a3"/>
            <w:b/>
            <w:sz w:val="28"/>
            <w:szCs w:val="28"/>
          </w:rPr>
          <w:t>流程</w:t>
        </w:r>
      </w:hyperlink>
    </w:p>
    <w:p w:rsidR="00E01C96" w:rsidRDefault="00E01C96" w:rsidP="00E01C96">
      <w:pPr>
        <w:pBdr>
          <w:bottom w:val="single" w:sz="6" w:space="1" w:color="auto"/>
        </w:pBdr>
        <w:adjustRightInd w:val="0"/>
        <w:snapToGrid w:val="0"/>
      </w:pPr>
    </w:p>
    <w:p w:rsidR="00E01C96" w:rsidRPr="00535AE4" w:rsidRDefault="00E01C96" w:rsidP="00E01C96">
      <w:pPr>
        <w:rPr>
          <w:b/>
          <w:color w:val="00B050"/>
          <w:sz w:val="28"/>
          <w:szCs w:val="28"/>
        </w:rPr>
      </w:pPr>
      <w:r>
        <w:rPr>
          <w:rFonts w:hint="eastAsia"/>
        </w:rPr>
        <w:t xml:space="preserve"> </w:t>
      </w:r>
      <w:r w:rsidRPr="00535AE4">
        <w:rPr>
          <w:b/>
          <w:color w:val="00B050"/>
          <w:sz w:val="28"/>
          <w:szCs w:val="28"/>
          <w:highlight w:val="yellow"/>
        </w:rPr>
        <w:t>表</w:t>
      </w:r>
      <w:r w:rsidRPr="00535AE4">
        <w:rPr>
          <w:b/>
          <w:color w:val="00B050"/>
          <w:sz w:val="28"/>
          <w:szCs w:val="28"/>
          <w:highlight w:val="yellow"/>
        </w:rPr>
        <w:t xml:space="preserve"> </w:t>
      </w:r>
      <w:r w:rsidRPr="00535AE4">
        <w:rPr>
          <w:b/>
          <w:color w:val="00B050"/>
          <w:sz w:val="28"/>
          <w:szCs w:val="28"/>
          <w:highlight w:val="yellow"/>
        </w:rPr>
        <w:t>件</w:t>
      </w:r>
      <w:r w:rsidRPr="00535AE4">
        <w:rPr>
          <w:b/>
          <w:color w:val="00B050"/>
          <w:sz w:val="28"/>
          <w:szCs w:val="28"/>
          <w:highlight w:val="yellow"/>
        </w:rPr>
        <w:t xml:space="preserve"> </w:t>
      </w:r>
      <w:r w:rsidRPr="00535AE4">
        <w:rPr>
          <w:b/>
          <w:color w:val="00B050"/>
          <w:sz w:val="28"/>
          <w:szCs w:val="28"/>
          <w:highlight w:val="yellow"/>
        </w:rPr>
        <w:t>下</w:t>
      </w:r>
      <w:r w:rsidRPr="00535AE4">
        <w:rPr>
          <w:b/>
          <w:color w:val="00B050"/>
          <w:sz w:val="28"/>
          <w:szCs w:val="28"/>
          <w:highlight w:val="yellow"/>
        </w:rPr>
        <w:t xml:space="preserve"> </w:t>
      </w:r>
      <w:r w:rsidRPr="00535AE4">
        <w:rPr>
          <w:b/>
          <w:color w:val="00B050"/>
          <w:sz w:val="28"/>
          <w:szCs w:val="28"/>
          <w:highlight w:val="yellow"/>
        </w:rPr>
        <w:t>載</w:t>
      </w:r>
    </w:p>
    <w:p w:rsidR="00E01C96" w:rsidRPr="00535AE4" w:rsidRDefault="00E01C96" w:rsidP="00E01C96">
      <w:pPr>
        <w:adjustRightInd w:val="0"/>
        <w:snapToGrid w:val="0"/>
        <w:spacing w:line="360" w:lineRule="auto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/>
          <w:b/>
          <w:noProof/>
          <w:sz w:val="28"/>
          <w:szCs w:val="28"/>
        </w:rPr>
        <w:drawing>
          <wp:inline distT="0" distB="0" distL="0" distR="0">
            <wp:extent cx="85725" cy="95250"/>
            <wp:effectExtent l="0" t="0" r="9525" b="0"/>
            <wp:docPr id="3" name="圖片 3" descr="http://life.dsa.fju.edu.tw/images/bullet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http://life.dsa.fju.edu.tw/images/bullet1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5" w:tgtFrame="_blank" w:history="1">
        <w:r w:rsidRPr="00535AE4">
          <w:rPr>
            <w:rStyle w:val="a3"/>
            <w:rFonts w:asciiTheme="majorEastAsia" w:eastAsiaTheme="majorEastAsia" w:hAnsiTheme="majorEastAsia"/>
            <w:b/>
            <w:sz w:val="28"/>
            <w:szCs w:val="28"/>
          </w:rPr>
          <w:t>輔仁大學校園性侵害或性騷擾事件調查申請書</w:t>
        </w:r>
      </w:hyperlink>
      <w:r w:rsidRPr="00535AE4">
        <w:rPr>
          <w:rFonts w:asciiTheme="majorEastAsia" w:eastAsiaTheme="majorEastAsia" w:hAnsiTheme="majorEastAsia"/>
          <w:b/>
          <w:sz w:val="28"/>
          <w:szCs w:val="28"/>
        </w:rPr>
        <w:br/>
      </w:r>
      <w:r w:rsidRPr="00535AE4">
        <w:rPr>
          <w:rFonts w:asciiTheme="majorEastAsia" w:eastAsiaTheme="majorEastAsia" w:hAnsiTheme="majorEastAsia"/>
          <w:b/>
          <w:noProof/>
          <w:sz w:val="28"/>
          <w:szCs w:val="28"/>
        </w:rPr>
        <w:drawing>
          <wp:inline distT="0" distB="0" distL="0" distR="0" wp14:anchorId="5E9EE0E9" wp14:editId="10273C2A">
            <wp:extent cx="85725" cy="95250"/>
            <wp:effectExtent l="0" t="0" r="9525" b="0"/>
            <wp:docPr id="4" name="圖片 4" descr="http://life.dsa.fju.edu.tw/images/bullet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life.dsa.fju.edu.tw/images/bullet1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6" w:tgtFrame="_blank" w:history="1">
        <w:r w:rsidRPr="00535AE4">
          <w:rPr>
            <w:rStyle w:val="a3"/>
            <w:rFonts w:asciiTheme="majorEastAsia" w:eastAsiaTheme="majorEastAsia" w:hAnsiTheme="majorEastAsia"/>
            <w:b/>
            <w:sz w:val="28"/>
            <w:szCs w:val="28"/>
          </w:rPr>
          <w:t>輔仁大學校園性侵害或性騷擾事件</w:t>
        </w:r>
        <w:proofErr w:type="gramStart"/>
        <w:r w:rsidRPr="00535AE4">
          <w:rPr>
            <w:rStyle w:val="a3"/>
            <w:rFonts w:asciiTheme="majorEastAsia" w:eastAsiaTheme="majorEastAsia" w:hAnsiTheme="majorEastAsia"/>
            <w:b/>
            <w:sz w:val="28"/>
            <w:szCs w:val="28"/>
          </w:rPr>
          <w:t>申復書</w:t>
        </w:r>
        <w:proofErr w:type="gramEnd"/>
      </w:hyperlink>
      <w:r w:rsidRPr="00535AE4">
        <w:rPr>
          <w:rFonts w:asciiTheme="majorEastAsia" w:eastAsiaTheme="majorEastAsia" w:hAnsiTheme="majorEastAsia"/>
          <w:b/>
          <w:sz w:val="28"/>
          <w:szCs w:val="28"/>
        </w:rPr>
        <w:br/>
      </w:r>
      <w:r w:rsidRPr="00535AE4">
        <w:rPr>
          <w:rFonts w:asciiTheme="majorEastAsia" w:eastAsiaTheme="majorEastAsia" w:hAnsiTheme="majorEastAsia"/>
          <w:b/>
          <w:noProof/>
          <w:sz w:val="28"/>
          <w:szCs w:val="28"/>
        </w:rPr>
        <w:drawing>
          <wp:inline distT="0" distB="0" distL="0" distR="0" wp14:anchorId="4C3BD1DA" wp14:editId="2DEE73AF">
            <wp:extent cx="85725" cy="95250"/>
            <wp:effectExtent l="0" t="0" r="9525" b="0"/>
            <wp:docPr id="5" name="圖片 5" descr="http://life.dsa.fju.edu.tw/images/bullet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life.dsa.fju.edu.tw/images/bullet1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7" w:tgtFrame="_blank" w:history="1">
        <w:r w:rsidRPr="00535AE4">
          <w:rPr>
            <w:rStyle w:val="a3"/>
            <w:rFonts w:asciiTheme="majorEastAsia" w:eastAsiaTheme="majorEastAsia" w:hAnsiTheme="majorEastAsia"/>
            <w:b/>
            <w:sz w:val="28"/>
            <w:szCs w:val="28"/>
          </w:rPr>
          <w:t>性侵害犯罪事件通報表</w:t>
        </w:r>
      </w:hyperlink>
      <w:r w:rsidRPr="00535AE4">
        <w:rPr>
          <w:rFonts w:asciiTheme="majorEastAsia" w:eastAsiaTheme="majorEastAsia" w:hAnsiTheme="majorEastAsia"/>
          <w:b/>
          <w:sz w:val="28"/>
          <w:szCs w:val="28"/>
        </w:rPr>
        <w:br/>
      </w:r>
      <w:r w:rsidRPr="00535AE4">
        <w:rPr>
          <w:rFonts w:asciiTheme="majorEastAsia" w:eastAsiaTheme="majorEastAsia" w:hAnsiTheme="majorEastAsia"/>
          <w:b/>
          <w:noProof/>
          <w:sz w:val="28"/>
          <w:szCs w:val="28"/>
        </w:rPr>
        <w:drawing>
          <wp:inline distT="0" distB="0" distL="0" distR="0" wp14:anchorId="2FD8D219" wp14:editId="2C00D489">
            <wp:extent cx="85725" cy="95250"/>
            <wp:effectExtent l="0" t="0" r="9525" b="0"/>
            <wp:docPr id="6" name="圖片 6" descr="http://life.dsa.fju.edu.tw/images/bullet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life.dsa.fju.edu.tw/images/bullet1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8" w:tgtFrame="_blank" w:history="1">
        <w:r w:rsidRPr="00535AE4">
          <w:rPr>
            <w:rStyle w:val="a3"/>
            <w:rFonts w:asciiTheme="majorEastAsia" w:eastAsiaTheme="majorEastAsia" w:hAnsiTheme="majorEastAsia"/>
            <w:b/>
            <w:sz w:val="28"/>
            <w:szCs w:val="28"/>
          </w:rPr>
          <w:t>家庭暴力事件通報表</w:t>
        </w:r>
      </w:hyperlink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   </w:t>
      </w:r>
    </w:p>
    <w:p w:rsidR="00E01C96" w:rsidRDefault="00E01C96" w:rsidP="00E01C96">
      <w:pPr>
        <w:pBdr>
          <w:bottom w:val="single" w:sz="6" w:space="1" w:color="auto"/>
        </w:pBdr>
      </w:pPr>
    </w:p>
    <w:p w:rsidR="00E01C96" w:rsidRPr="00535AE4" w:rsidRDefault="00E01C96" w:rsidP="00E01C96">
      <w:pPr>
        <w:rPr>
          <w:b/>
          <w:color w:val="00B050"/>
          <w:sz w:val="28"/>
          <w:szCs w:val="28"/>
        </w:rPr>
      </w:pPr>
      <w:r>
        <w:rPr>
          <w:rFonts w:hint="eastAsia"/>
          <w:b/>
          <w:color w:val="00B050"/>
          <w:sz w:val="28"/>
          <w:szCs w:val="28"/>
          <w:highlight w:val="yellow"/>
        </w:rPr>
        <w:t xml:space="preserve"> </w:t>
      </w:r>
      <w:r w:rsidRPr="00535AE4">
        <w:rPr>
          <w:b/>
          <w:color w:val="00B050"/>
          <w:sz w:val="28"/>
          <w:szCs w:val="28"/>
          <w:highlight w:val="yellow"/>
        </w:rPr>
        <w:t>重</w:t>
      </w:r>
      <w:r w:rsidRPr="00535AE4">
        <w:rPr>
          <w:b/>
          <w:color w:val="00B050"/>
          <w:sz w:val="28"/>
          <w:szCs w:val="28"/>
          <w:highlight w:val="yellow"/>
        </w:rPr>
        <w:t xml:space="preserve"> </w:t>
      </w:r>
      <w:r w:rsidRPr="00535AE4">
        <w:rPr>
          <w:b/>
          <w:color w:val="00B050"/>
          <w:sz w:val="28"/>
          <w:szCs w:val="28"/>
          <w:highlight w:val="yellow"/>
        </w:rPr>
        <w:t>要</w:t>
      </w:r>
      <w:r w:rsidRPr="00535AE4">
        <w:rPr>
          <w:b/>
          <w:color w:val="00B050"/>
          <w:sz w:val="28"/>
          <w:szCs w:val="28"/>
          <w:highlight w:val="yellow"/>
        </w:rPr>
        <w:t xml:space="preserve"> </w:t>
      </w:r>
      <w:r w:rsidRPr="00535AE4">
        <w:rPr>
          <w:b/>
          <w:color w:val="00B050"/>
          <w:sz w:val="28"/>
          <w:szCs w:val="28"/>
          <w:highlight w:val="yellow"/>
        </w:rPr>
        <w:t>法</w:t>
      </w:r>
      <w:r w:rsidRPr="00535AE4">
        <w:rPr>
          <w:b/>
          <w:color w:val="00B050"/>
          <w:sz w:val="28"/>
          <w:szCs w:val="28"/>
          <w:highlight w:val="yellow"/>
        </w:rPr>
        <w:t xml:space="preserve"> </w:t>
      </w:r>
      <w:proofErr w:type="gramStart"/>
      <w:r w:rsidRPr="00535AE4">
        <w:rPr>
          <w:b/>
          <w:color w:val="00B050"/>
          <w:sz w:val="28"/>
          <w:szCs w:val="28"/>
          <w:highlight w:val="yellow"/>
        </w:rPr>
        <w:t>規</w:t>
      </w:r>
      <w:proofErr w:type="gramEnd"/>
    </w:p>
    <w:p w:rsidR="00E01C96" w:rsidRPr="00535AE4" w:rsidRDefault="00E01C96" w:rsidP="00E01C96">
      <w:pPr>
        <w:adjustRightInd w:val="0"/>
        <w:snapToGrid w:val="0"/>
        <w:spacing w:line="360" w:lineRule="auto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/>
          <w:b/>
          <w:noProof/>
          <w:sz w:val="28"/>
          <w:szCs w:val="28"/>
        </w:rPr>
        <w:drawing>
          <wp:inline distT="0" distB="0" distL="0" distR="0">
            <wp:extent cx="85725" cy="95250"/>
            <wp:effectExtent l="0" t="0" r="9525" b="0"/>
            <wp:docPr id="1" name="圖片 1" descr="http://life.dsa.fju.edu.tw/images/bullet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7" descr="http://life.dsa.fju.edu.tw/images/bullet1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9" w:tgtFrame="_blank" w:history="1">
        <w:r w:rsidRPr="00535AE4">
          <w:rPr>
            <w:rStyle w:val="a3"/>
            <w:rFonts w:asciiTheme="majorEastAsia" w:eastAsiaTheme="majorEastAsia" w:hAnsiTheme="majorEastAsia"/>
            <w:b/>
            <w:sz w:val="28"/>
            <w:szCs w:val="28"/>
          </w:rPr>
          <w:t>輔仁大學性別平等教育委員會設置辦法</w:t>
        </w:r>
      </w:hyperlink>
      <w:r w:rsidRPr="00535AE4">
        <w:rPr>
          <w:rFonts w:asciiTheme="majorEastAsia" w:eastAsiaTheme="majorEastAsia" w:hAnsiTheme="majorEastAsia"/>
          <w:b/>
          <w:sz w:val="28"/>
          <w:szCs w:val="28"/>
        </w:rPr>
        <w:br/>
      </w:r>
      <w:r w:rsidRPr="00535AE4">
        <w:rPr>
          <w:rFonts w:asciiTheme="majorEastAsia" w:eastAsiaTheme="majorEastAsia" w:hAnsiTheme="majorEastAsia"/>
          <w:b/>
          <w:noProof/>
          <w:sz w:val="28"/>
          <w:szCs w:val="28"/>
        </w:rPr>
        <w:drawing>
          <wp:inline distT="0" distB="0" distL="0" distR="0" wp14:anchorId="4AE13E19" wp14:editId="3E1814E2">
            <wp:extent cx="85725" cy="95250"/>
            <wp:effectExtent l="0" t="0" r="9525" b="0"/>
            <wp:docPr id="8" name="圖片 8" descr="http://life.dsa.fju.edu.tw/images/bullet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life.dsa.fju.edu.tw/images/bullet1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0" w:tgtFrame="_blank" w:history="1">
        <w:r w:rsidRPr="00535AE4">
          <w:rPr>
            <w:rStyle w:val="a3"/>
            <w:rFonts w:asciiTheme="majorEastAsia" w:eastAsiaTheme="majorEastAsia" w:hAnsiTheme="majorEastAsia"/>
            <w:b/>
            <w:sz w:val="28"/>
            <w:szCs w:val="28"/>
          </w:rPr>
          <w:t>輔仁大學校園性侵害性騷擾或</w:t>
        </w:r>
        <w:proofErr w:type="gramStart"/>
        <w:r w:rsidRPr="00535AE4">
          <w:rPr>
            <w:rStyle w:val="a3"/>
            <w:rFonts w:asciiTheme="majorEastAsia" w:eastAsiaTheme="majorEastAsia" w:hAnsiTheme="majorEastAsia"/>
            <w:b/>
            <w:sz w:val="28"/>
            <w:szCs w:val="28"/>
          </w:rPr>
          <w:t>性霸凌</w:t>
        </w:r>
        <w:proofErr w:type="gramEnd"/>
        <w:r w:rsidRPr="00535AE4">
          <w:rPr>
            <w:rStyle w:val="a3"/>
            <w:rFonts w:asciiTheme="majorEastAsia" w:eastAsiaTheme="majorEastAsia" w:hAnsiTheme="majorEastAsia"/>
            <w:b/>
            <w:sz w:val="28"/>
            <w:szCs w:val="28"/>
          </w:rPr>
          <w:t>防治作業要點</w:t>
        </w:r>
      </w:hyperlink>
      <w:r w:rsidRPr="00535AE4">
        <w:rPr>
          <w:rFonts w:asciiTheme="majorEastAsia" w:eastAsiaTheme="majorEastAsia" w:hAnsiTheme="majorEastAsia"/>
          <w:b/>
          <w:sz w:val="28"/>
          <w:szCs w:val="28"/>
        </w:rPr>
        <w:br/>
      </w:r>
      <w:r w:rsidRPr="00535AE4">
        <w:rPr>
          <w:rFonts w:asciiTheme="majorEastAsia" w:eastAsiaTheme="majorEastAsia" w:hAnsiTheme="majorEastAsia"/>
          <w:b/>
          <w:noProof/>
          <w:sz w:val="28"/>
          <w:szCs w:val="28"/>
        </w:rPr>
        <w:drawing>
          <wp:inline distT="0" distB="0" distL="0" distR="0" wp14:anchorId="3CE5E6BD" wp14:editId="5AD1A2D2">
            <wp:extent cx="85725" cy="95250"/>
            <wp:effectExtent l="0" t="0" r="9525" b="0"/>
            <wp:docPr id="9" name="圖片 9" descr="http://life.dsa.fju.edu.tw/images/bullet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life.dsa.fju.edu.tw/images/bullet1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1" w:tgtFrame="_blank" w:history="1">
        <w:r w:rsidRPr="00535AE4">
          <w:rPr>
            <w:rStyle w:val="a3"/>
            <w:rFonts w:asciiTheme="majorEastAsia" w:eastAsiaTheme="majorEastAsia" w:hAnsiTheme="majorEastAsia"/>
            <w:b/>
            <w:sz w:val="28"/>
            <w:szCs w:val="28"/>
          </w:rPr>
          <w:t>教育部性別平等教育法</w:t>
        </w:r>
      </w:hyperlink>
    </w:p>
    <w:p w:rsidR="00C75270" w:rsidRPr="00E01C96" w:rsidRDefault="00C75270" w:rsidP="00E01C96">
      <w:pPr>
        <w:pBdr>
          <w:bottom w:val="single" w:sz="6" w:space="1" w:color="auto"/>
        </w:pBdr>
        <w:adjustRightInd w:val="0"/>
        <w:snapToGrid w:val="0"/>
        <w:spacing w:line="360" w:lineRule="auto"/>
      </w:pPr>
    </w:p>
    <w:sectPr w:rsidR="00C75270" w:rsidRPr="00E01C96" w:rsidSect="00F00B1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567" w:rsidRDefault="00615567" w:rsidP="0071317D">
      <w:r>
        <w:separator/>
      </w:r>
    </w:p>
  </w:endnote>
  <w:endnote w:type="continuationSeparator" w:id="0">
    <w:p w:rsidR="00615567" w:rsidRDefault="00615567" w:rsidP="00713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細明體"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567" w:rsidRDefault="00615567" w:rsidP="0071317D">
      <w:r>
        <w:separator/>
      </w:r>
    </w:p>
  </w:footnote>
  <w:footnote w:type="continuationSeparator" w:id="0">
    <w:p w:rsidR="00615567" w:rsidRDefault="00615567" w:rsidP="007131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6E2"/>
    <w:rsid w:val="000126E2"/>
    <w:rsid w:val="00095DA8"/>
    <w:rsid w:val="003139E7"/>
    <w:rsid w:val="00380E31"/>
    <w:rsid w:val="004503F0"/>
    <w:rsid w:val="00535AE4"/>
    <w:rsid w:val="00615567"/>
    <w:rsid w:val="00674EDE"/>
    <w:rsid w:val="0071317D"/>
    <w:rsid w:val="007F6488"/>
    <w:rsid w:val="0084700D"/>
    <w:rsid w:val="00940246"/>
    <w:rsid w:val="009B6799"/>
    <w:rsid w:val="00A07B0B"/>
    <w:rsid w:val="00AF024A"/>
    <w:rsid w:val="00B5645C"/>
    <w:rsid w:val="00C75270"/>
    <w:rsid w:val="00CB06E2"/>
    <w:rsid w:val="00D61A1F"/>
    <w:rsid w:val="00E01C96"/>
    <w:rsid w:val="00E06BF4"/>
    <w:rsid w:val="00E44C36"/>
    <w:rsid w:val="00F00B19"/>
    <w:rsid w:val="00FC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B1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06E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1317D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131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1317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131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1317D"/>
    <w:rPr>
      <w:sz w:val="20"/>
      <w:szCs w:val="20"/>
    </w:rPr>
  </w:style>
  <w:style w:type="paragraph" w:customStyle="1" w:styleId="a9">
    <w:name w:val="條"/>
    <w:basedOn w:val="a"/>
    <w:rsid w:val="00FC53F0"/>
    <w:pPr>
      <w:kinsoku w:val="0"/>
      <w:overflowPunct w:val="0"/>
      <w:autoSpaceDE w:val="0"/>
      <w:autoSpaceDN w:val="0"/>
      <w:ind w:left="500" w:hangingChars="500" w:hanging="500"/>
      <w:jc w:val="both"/>
      <w:textAlignment w:val="center"/>
    </w:pPr>
    <w:rPr>
      <w:rFonts w:ascii="華康細明體" w:eastAsia="華康細明體" w:hAnsi="細明體" w:cs="Times New Roman"/>
      <w:bCs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139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139E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B1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06E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1317D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131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1317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131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1317D"/>
    <w:rPr>
      <w:sz w:val="20"/>
      <w:szCs w:val="20"/>
    </w:rPr>
  </w:style>
  <w:style w:type="paragraph" w:customStyle="1" w:styleId="a9">
    <w:name w:val="條"/>
    <w:basedOn w:val="a"/>
    <w:rsid w:val="00FC53F0"/>
    <w:pPr>
      <w:kinsoku w:val="0"/>
      <w:overflowPunct w:val="0"/>
      <w:autoSpaceDE w:val="0"/>
      <w:autoSpaceDN w:val="0"/>
      <w:ind w:left="500" w:hangingChars="500" w:hanging="500"/>
      <w:jc w:val="both"/>
      <w:textAlignment w:val="center"/>
    </w:pPr>
    <w:rPr>
      <w:rFonts w:ascii="華康細明體" w:eastAsia="華康細明體" w:hAnsi="細明體" w:cs="Times New Roman"/>
      <w:bCs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139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139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shap@mail.fju.edu.tw" TargetMode="External"/><Relationship Id="rId13" Type="http://schemas.openxmlformats.org/officeDocument/2006/relationships/hyperlink" Target="http://life.dsa.fju.edu.tw/file1041205/&#24615;&#24179;&#26371;&#38450;&#27835;&#32068;&#20316;&#26989;&#31243;&#24207;.docx" TargetMode="External"/><Relationship Id="rId18" Type="http://schemas.openxmlformats.org/officeDocument/2006/relationships/hyperlink" Target="http://life.dsa.fju.edu.tw/form/&#23478;&#24237;&#26292;&#21147;&#20107;&#20214;&#36890;&#22577;&#34920;(100.01.01&#36215;&#36969;&#29992;).doc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life.dsa.fju.edu.tw/rule/940603&#24615;&#21029;&#24179;&#31561;&#25945;&#32946;&#27861;(&#25945;&#32946;&#37096;).doc" TargetMode="External"/><Relationship Id="rId7" Type="http://schemas.openxmlformats.org/officeDocument/2006/relationships/hyperlink" Target="file:///C:\Users\USER\Downloads\&#26657;&#22290;&#24615;&#24179;&#20107;&#20214;&#20043;&#36890;&#22577;&#21450;&#30003;&#35531;&#35519;&#26597;&#31243;&#24207;0930.docx" TargetMode="External"/><Relationship Id="rId12" Type="http://schemas.openxmlformats.org/officeDocument/2006/relationships/hyperlink" Target="http://life.dsa.fju.edu.tw/file1041205/&#24615;&#24179;&#26371;&#38450;&#27835;&#32068;&#20316;&#26989;&#31243;&#24207;.docx" TargetMode="External"/><Relationship Id="rId17" Type="http://schemas.openxmlformats.org/officeDocument/2006/relationships/hyperlink" Target="http://life.dsa.fju.edu.tw/form/&#24615;&#20405;&#23475;&#29359;&#32618;&#20107;&#20214;&#36890;&#22577;&#34920;(100.01.01&#36215;&#36969;&#29992;).do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life.dsa.fju.edu.tw/form/&#36628;&#20161;&#22823;&#23416;&#26657;&#22290;&#24615;&#20405;&#23475;&#25110;&#24615;&#39479;&#25854;&#20107;&#20214;&#30003;&#24489;&#26360;.doc" TargetMode="External"/><Relationship Id="rId20" Type="http://schemas.openxmlformats.org/officeDocument/2006/relationships/hyperlink" Target="http://life.dsa.fju.edu.tw/rule/&#36628;&#20161;&#22823;&#23416;&#26657;&#22290;&#24615;&#20405;&#23475;&#25110;&#24615;&#39479;&#25854;&#38450;&#27835;&#36774;&#27861;.doc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1.gif"/><Relationship Id="rId5" Type="http://schemas.openxmlformats.org/officeDocument/2006/relationships/footnotes" Target="footnotes.xml"/><Relationship Id="rId15" Type="http://schemas.openxmlformats.org/officeDocument/2006/relationships/hyperlink" Target="http://life.dsa.fju.edu.tw/form/&#36628;&#20161;&#22823;&#23416;&#26657;&#22290;&#24615;&#20405;&#23475;&#25110;&#24615;&#39479;&#25854;&#20107;&#20214;&#35519;&#26597;&#30003;&#35531;&#26360;.doc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secret.fju.edu.tw/web/" TargetMode="External"/><Relationship Id="rId19" Type="http://schemas.openxmlformats.org/officeDocument/2006/relationships/hyperlink" Target="http://life.dsa.fju.edu.tw/rule/&#36628;&#20161;&#22823;&#23416;&#24615;&#21029;&#24179;&#31561;&#25945;&#32946;&#22996;&#21729;&#26371;&#35373;&#32622;&#36774;&#27861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fe.dsa.edu.tw" TargetMode="External"/><Relationship Id="rId14" Type="http://schemas.openxmlformats.org/officeDocument/2006/relationships/hyperlink" Target="http://life.dsa.fju.edu.tw/file1041205/&#24615;&#20405;&#29359;&#25110;&#24615;&#39479;&#25854;&#36628;&#23566;&#36681;&#20171;&#27969;&#31243;.doc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402</Words>
  <Characters>2293</Characters>
  <Application>Microsoft Office Word</Application>
  <DocSecurity>4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2017-08-15T05:12:00Z</dcterms:created>
  <dcterms:modified xsi:type="dcterms:W3CDTF">2017-08-15T05:12:00Z</dcterms:modified>
</cp:coreProperties>
</file>